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8DC" w:rsidRDefault="00EA78DC" w:rsidP="00EA78DC">
      <w:pPr>
        <w:rPr>
          <w:rFonts w:eastAsia="Times New Roman"/>
        </w:rPr>
      </w:pPr>
      <w:r>
        <w:rPr>
          <w:rFonts w:eastAsia="Times New Roman"/>
        </w:rPr>
        <w:t>20</w:t>
      </w:r>
      <w:bookmarkStart w:id="0" w:name="_GoBack"/>
      <w:bookmarkEnd w:id="0"/>
      <w:r>
        <w:rPr>
          <w:rFonts w:eastAsia="Times New Roman"/>
        </w:rPr>
        <w:t>17-2018 Güz Yarıyılı için Meslek Yüksekokulumuz İlk ve Acil Yardım, Fizyoterapi, Sağlık Kurumları İşletmeciliği ve Yaşlı Bakımı Programları için yatay geçiş başvuruları 17 Temmuz-25 Ağustos 2017 tarihleri arasında yapılacaktır. Her program için belirlenen kontenjan sayısı 2 (iki) '</w:t>
      </w:r>
      <w:proofErr w:type="spellStart"/>
      <w:r>
        <w:rPr>
          <w:rFonts w:eastAsia="Times New Roman"/>
        </w:rPr>
        <w:t>dir</w:t>
      </w:r>
      <w:proofErr w:type="spellEnd"/>
      <w:r>
        <w:rPr>
          <w:rFonts w:eastAsia="Times New Roman"/>
        </w:rPr>
        <w:t>. Aşağıda yazılan başvuru artlarını taşıyan öğrenciler belirtilen belgeleri hazırlayarak belgelerini elden Öğrenci İşleri Birimi'ne teslim etmeleri gerekmektedir. Başvuru sonuçları başvuru süresi bitimini takip eden günlerde ilan edilecektir.</w:t>
      </w:r>
    </w:p>
    <w:p w:rsidR="00EA78DC" w:rsidRDefault="00EA78DC" w:rsidP="00EA78DC">
      <w:pPr>
        <w:rPr>
          <w:rFonts w:eastAsia="Times New Roman"/>
        </w:rPr>
      </w:pPr>
    </w:p>
    <w:p w:rsidR="00EA78DC" w:rsidRDefault="00EA78DC" w:rsidP="00EA78DC">
      <w:pPr>
        <w:rPr>
          <w:rFonts w:eastAsia="Times New Roman"/>
        </w:rPr>
      </w:pPr>
      <w:r>
        <w:rPr>
          <w:rFonts w:eastAsia="Times New Roman"/>
          <w:b/>
          <w:bCs/>
          <w:u w:val="single"/>
        </w:rPr>
        <w:t>Başvuru Şartları:</w:t>
      </w:r>
    </w:p>
    <w:p w:rsidR="00EA78DC" w:rsidRDefault="00EA78DC" w:rsidP="00EA78DC">
      <w:pPr>
        <w:rPr>
          <w:rFonts w:eastAsia="Times New Roman"/>
        </w:rPr>
      </w:pPr>
      <w:r>
        <w:rPr>
          <w:rFonts w:eastAsia="Times New Roman"/>
          <w:b/>
          <w:bCs/>
        </w:rPr>
        <w:t>1. Adayın kayıtlı olduğu programda bitirmiş olduğu dönemlere ait tüm dersleri başarmış olması ve genel not ortalamasının 100 üzerinden en az 60 veya 4 üzerinden en az 2.00 olması şarttır.</w:t>
      </w:r>
    </w:p>
    <w:p w:rsidR="00EA78DC" w:rsidRDefault="00EA78DC" w:rsidP="00EA78DC">
      <w:pPr>
        <w:rPr>
          <w:rFonts w:eastAsia="Times New Roman"/>
        </w:rPr>
      </w:pPr>
    </w:p>
    <w:p w:rsidR="00EA78DC" w:rsidRDefault="00EA78DC" w:rsidP="00EA78DC">
      <w:pPr>
        <w:rPr>
          <w:rFonts w:eastAsia="Times New Roman"/>
        </w:rPr>
      </w:pPr>
      <w:r>
        <w:rPr>
          <w:rFonts w:eastAsia="Times New Roman"/>
          <w:b/>
          <w:bCs/>
        </w:rPr>
        <w:t>2. 1. Maddedeki başarı şartını sağlamayan ancak merkezi yerleştirme puanı geçiş yapmak istediği diploma programının taban puanına eşit veya yüksek olan adaylar 1-15 Ağustos 2017 tarihlerinde Merkezi Puanla yatay geçiş başvurusunda bulunabilir. </w:t>
      </w:r>
    </w:p>
    <w:p w:rsidR="00EA78DC" w:rsidRDefault="00EA78DC" w:rsidP="00EA78DC">
      <w:pPr>
        <w:rPr>
          <w:rFonts w:eastAsia="Times New Roman"/>
        </w:rPr>
      </w:pPr>
    </w:p>
    <w:p w:rsidR="00EA78DC" w:rsidRDefault="00EA78DC" w:rsidP="00EA78DC">
      <w:pPr>
        <w:rPr>
          <w:rFonts w:eastAsia="Times New Roman"/>
        </w:rPr>
      </w:pPr>
      <w:r>
        <w:rPr>
          <w:rFonts w:eastAsia="Times New Roman"/>
          <w:b/>
          <w:bCs/>
        </w:rPr>
        <w:t>3.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dahilinde yatay geçiş yapabilirler. </w:t>
      </w:r>
    </w:p>
    <w:p w:rsidR="00EA78DC" w:rsidRDefault="00EA78DC" w:rsidP="00EA78DC">
      <w:pPr>
        <w:rPr>
          <w:rFonts w:eastAsia="Times New Roman"/>
        </w:rPr>
      </w:pPr>
    </w:p>
    <w:p w:rsidR="00EA78DC" w:rsidRDefault="00EA78DC" w:rsidP="00EA78DC">
      <w:pPr>
        <w:rPr>
          <w:rFonts w:eastAsia="Times New Roman"/>
        </w:rPr>
      </w:pPr>
      <w:r>
        <w:rPr>
          <w:rFonts w:eastAsia="Times New Roman"/>
          <w:b/>
          <w:bCs/>
        </w:rPr>
        <w:t>4. Açık veya uzaktan öğretimden diğer açık veya uzaktan öğretim diploma programlarına yatay geçiş yapılabilir. Açık veya uzaktan öğretimden örgün öğretim programlarına geçiş yapılabilmesi için, öğrencinin öğrenim görmekte olduğu programdaki genel not ortalamasının 100 üzerinden en az 80 olması veya kayıt olduğu yıldaki merkezi yerleştirme puanının, geçmek istediği diploma programının o yılki taban puanına eşit veya yüksek olması gerekir.  </w:t>
      </w:r>
      <w:r>
        <w:rPr>
          <w:rFonts w:eastAsia="Times New Roman"/>
          <w:b/>
          <w:bCs/>
        </w:rPr>
        <w:br/>
      </w:r>
      <w:r>
        <w:rPr>
          <w:rFonts w:eastAsia="Times New Roman"/>
        </w:rPr>
        <w:t> </w:t>
      </w:r>
    </w:p>
    <w:p w:rsidR="00EA78DC" w:rsidRDefault="00EA78DC" w:rsidP="00EA78DC">
      <w:pPr>
        <w:rPr>
          <w:rFonts w:eastAsia="Times New Roman"/>
        </w:rPr>
      </w:pPr>
      <w:r>
        <w:rPr>
          <w:rFonts w:eastAsia="Times New Roman"/>
          <w:b/>
          <w:bCs/>
        </w:rPr>
        <w:t>5. Kurumlar arası yatay geçişler ancak aynı düzeydeki eşdeğer diploma programları arasında yapılabilir.  </w:t>
      </w:r>
    </w:p>
    <w:p w:rsidR="00EA78DC" w:rsidRDefault="00EA78DC" w:rsidP="00EA78DC">
      <w:pPr>
        <w:rPr>
          <w:rFonts w:eastAsia="Times New Roman"/>
        </w:rPr>
      </w:pPr>
    </w:p>
    <w:p w:rsidR="00EA78DC" w:rsidRDefault="00EA78DC" w:rsidP="00EA78DC">
      <w:pPr>
        <w:rPr>
          <w:rFonts w:eastAsia="Times New Roman"/>
        </w:rPr>
      </w:pPr>
      <w:r>
        <w:rPr>
          <w:rFonts w:eastAsia="Times New Roman"/>
          <w:b/>
          <w:bCs/>
        </w:rPr>
        <w:t>6. Adayın disiplin cezası almamış olması ve bunu belgelemesi gereklidir.</w:t>
      </w:r>
    </w:p>
    <w:p w:rsidR="00EA78DC" w:rsidRDefault="00EA78DC" w:rsidP="00EA78DC">
      <w:pPr>
        <w:rPr>
          <w:rFonts w:eastAsia="Times New Roman"/>
        </w:rPr>
      </w:pPr>
    </w:p>
    <w:p w:rsidR="00EA78DC" w:rsidRDefault="00EA78DC" w:rsidP="00EA78DC">
      <w:pPr>
        <w:rPr>
          <w:rFonts w:eastAsia="Times New Roman"/>
        </w:rPr>
      </w:pPr>
      <w:r>
        <w:rPr>
          <w:rFonts w:eastAsia="Times New Roman"/>
          <w:b/>
          <w:bCs/>
          <w:u w:val="single"/>
        </w:rPr>
        <w:t>Gerekli Belgeler:</w:t>
      </w:r>
    </w:p>
    <w:p w:rsidR="00EA78DC" w:rsidRDefault="00EA78DC" w:rsidP="00EA78DC">
      <w:pPr>
        <w:rPr>
          <w:rFonts w:eastAsia="Times New Roman"/>
        </w:rPr>
      </w:pPr>
    </w:p>
    <w:p w:rsidR="00EA78DC" w:rsidRDefault="00EA78DC" w:rsidP="00EA78DC">
      <w:pPr>
        <w:rPr>
          <w:rFonts w:eastAsia="Times New Roman"/>
        </w:rPr>
      </w:pPr>
      <w:r>
        <w:rPr>
          <w:rFonts w:eastAsia="Times New Roman"/>
          <w:b/>
          <w:bCs/>
          <w:u w:val="single"/>
        </w:rPr>
        <w:t>1</w:t>
      </w:r>
      <w:r>
        <w:rPr>
          <w:rFonts w:eastAsia="Times New Roman"/>
          <w:b/>
          <w:bCs/>
        </w:rPr>
        <w:t>. Yatay Geçiş Başvuru Belgesi (Aday tarafından imzalanacaktır) (Belge için tıklayınız.)</w:t>
      </w:r>
    </w:p>
    <w:p w:rsidR="00EA78DC" w:rsidRDefault="00EA78DC" w:rsidP="00EA78DC">
      <w:pPr>
        <w:rPr>
          <w:rFonts w:eastAsia="Times New Roman"/>
        </w:rPr>
      </w:pPr>
      <w:r>
        <w:rPr>
          <w:rFonts w:eastAsia="Times New Roman"/>
          <w:b/>
          <w:bCs/>
        </w:rPr>
        <w:t>2. Onaylı Öğrenci Belgesi</w:t>
      </w:r>
    </w:p>
    <w:p w:rsidR="00EA78DC" w:rsidRDefault="00EA78DC" w:rsidP="00EA78DC">
      <w:pPr>
        <w:rPr>
          <w:rFonts w:eastAsia="Times New Roman"/>
        </w:rPr>
      </w:pPr>
      <w:r>
        <w:rPr>
          <w:rFonts w:eastAsia="Times New Roman"/>
          <w:b/>
          <w:bCs/>
        </w:rPr>
        <w:t>3. Onaylı Transkript (Not Durum Belgesi)</w:t>
      </w:r>
    </w:p>
    <w:p w:rsidR="00EA78DC" w:rsidRDefault="00EA78DC" w:rsidP="00EA78DC">
      <w:pPr>
        <w:rPr>
          <w:rFonts w:eastAsia="Times New Roman"/>
        </w:rPr>
      </w:pPr>
      <w:r>
        <w:rPr>
          <w:rFonts w:eastAsia="Times New Roman"/>
          <w:b/>
          <w:bCs/>
        </w:rPr>
        <w:t>4. Onaylı Ders İçerikleri*</w:t>
      </w:r>
    </w:p>
    <w:p w:rsidR="00EA78DC" w:rsidRDefault="00EA78DC" w:rsidP="00EA78DC">
      <w:pPr>
        <w:rPr>
          <w:rFonts w:eastAsia="Times New Roman"/>
        </w:rPr>
      </w:pPr>
      <w:r>
        <w:rPr>
          <w:rFonts w:eastAsia="Times New Roman"/>
          <w:b/>
          <w:bCs/>
        </w:rPr>
        <w:t>5. Onaylı Ders Planı*</w:t>
      </w:r>
    </w:p>
    <w:p w:rsidR="00EA78DC" w:rsidRDefault="00EA78DC" w:rsidP="00EA78DC">
      <w:pPr>
        <w:rPr>
          <w:rFonts w:eastAsia="Times New Roman"/>
        </w:rPr>
      </w:pPr>
    </w:p>
    <w:p w:rsidR="00EA78DC" w:rsidRDefault="00EA78DC" w:rsidP="00EA78DC">
      <w:pPr>
        <w:rPr>
          <w:rFonts w:eastAsia="Times New Roman"/>
        </w:rPr>
      </w:pPr>
      <w:r>
        <w:rPr>
          <w:rFonts w:eastAsia="Times New Roman"/>
          <w:b/>
          <w:bCs/>
        </w:rPr>
        <w:t>*Belgeler yetkili personel tarafından "Aslı Gibidir" onaylı olmalıdır.</w:t>
      </w:r>
    </w:p>
    <w:p w:rsidR="00D318B6" w:rsidRDefault="00D318B6"/>
    <w:sectPr w:rsidR="00D31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DC"/>
    <w:rsid w:val="006A1D0A"/>
    <w:rsid w:val="00D318B6"/>
    <w:rsid w:val="00E85293"/>
    <w:rsid w:val="00EA7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E6CB"/>
  <w15:chartTrackingRefBased/>
  <w15:docId w15:val="{6D5D68C3-106F-4736-9743-A921241B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8DC"/>
    <w:pPr>
      <w:spacing w:after="0" w:line="240"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gürkan erdoğan</dc:creator>
  <cp:keywords/>
  <dc:description/>
  <cp:lastModifiedBy>gürkan erdoğan</cp:lastModifiedBy>
  <cp:revision>1</cp:revision>
  <dcterms:created xsi:type="dcterms:W3CDTF">2017-07-21T08:41:00Z</dcterms:created>
  <dcterms:modified xsi:type="dcterms:W3CDTF">2017-07-21T08:42:00Z</dcterms:modified>
</cp:coreProperties>
</file>