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B5568" w14:textId="77777777" w:rsidR="00611A3F" w:rsidRDefault="00611A3F" w:rsidP="00611A3F">
      <w:pPr>
        <w:jc w:val="center"/>
        <w:rPr>
          <w:rFonts w:ascii="Times New Roman" w:hAnsi="Times New Roman" w:cs="Times New Roman"/>
          <w:sz w:val="40"/>
          <w:szCs w:val="40"/>
        </w:rPr>
      </w:pPr>
    </w:p>
    <w:p w14:paraId="78E97CB9" w14:textId="77777777" w:rsidR="00611A3F" w:rsidRDefault="00611A3F" w:rsidP="00611A3F">
      <w:pPr>
        <w:jc w:val="center"/>
        <w:rPr>
          <w:rFonts w:ascii="Times New Roman" w:hAnsi="Times New Roman" w:cs="Times New Roman"/>
          <w:sz w:val="40"/>
          <w:szCs w:val="40"/>
        </w:rPr>
      </w:pPr>
    </w:p>
    <w:p w14:paraId="59EE2B70" w14:textId="77777777" w:rsidR="00611A3F" w:rsidRDefault="00611A3F" w:rsidP="00611A3F">
      <w:pPr>
        <w:jc w:val="center"/>
        <w:rPr>
          <w:rFonts w:ascii="Times New Roman" w:hAnsi="Times New Roman" w:cs="Times New Roman"/>
          <w:sz w:val="40"/>
          <w:szCs w:val="40"/>
        </w:rPr>
      </w:pPr>
    </w:p>
    <w:p w14:paraId="711AC7C1" w14:textId="3062D0BA" w:rsidR="007527F3" w:rsidRDefault="00611A3F" w:rsidP="00611A3F">
      <w:pPr>
        <w:jc w:val="center"/>
        <w:rPr>
          <w:rFonts w:ascii="Times New Roman" w:hAnsi="Times New Roman" w:cs="Times New Roman"/>
          <w:b/>
          <w:bCs/>
          <w:sz w:val="40"/>
          <w:szCs w:val="40"/>
        </w:rPr>
      </w:pPr>
      <w:r w:rsidRPr="00611A3F">
        <w:rPr>
          <w:rFonts w:ascii="Times New Roman" w:hAnsi="Times New Roman" w:cs="Times New Roman"/>
          <w:b/>
          <w:bCs/>
          <w:sz w:val="40"/>
          <w:szCs w:val="40"/>
        </w:rPr>
        <w:t>BİRİM İÇ DEĞERLENDİRME RAPORU</w:t>
      </w:r>
    </w:p>
    <w:p w14:paraId="6270410C" w14:textId="77777777" w:rsidR="00611A3F" w:rsidRDefault="00611A3F" w:rsidP="00611A3F">
      <w:pPr>
        <w:jc w:val="center"/>
        <w:rPr>
          <w:rFonts w:ascii="Times New Roman" w:hAnsi="Times New Roman" w:cs="Times New Roman"/>
          <w:b/>
          <w:bCs/>
          <w:sz w:val="40"/>
          <w:szCs w:val="40"/>
        </w:rPr>
      </w:pPr>
    </w:p>
    <w:p w14:paraId="49B6F8D2" w14:textId="77777777" w:rsidR="00611A3F" w:rsidRDefault="00611A3F" w:rsidP="00611A3F">
      <w:pPr>
        <w:jc w:val="center"/>
        <w:rPr>
          <w:rFonts w:ascii="Times New Roman" w:hAnsi="Times New Roman" w:cs="Times New Roman"/>
          <w:b/>
          <w:bCs/>
          <w:sz w:val="40"/>
          <w:szCs w:val="40"/>
        </w:rPr>
      </w:pPr>
    </w:p>
    <w:p w14:paraId="77AD9035" w14:textId="77777777" w:rsidR="00611A3F" w:rsidRDefault="00611A3F" w:rsidP="00611A3F">
      <w:pPr>
        <w:jc w:val="center"/>
        <w:rPr>
          <w:rFonts w:ascii="Times New Roman" w:hAnsi="Times New Roman" w:cs="Times New Roman"/>
          <w:b/>
          <w:bCs/>
          <w:sz w:val="40"/>
          <w:szCs w:val="40"/>
        </w:rPr>
      </w:pPr>
    </w:p>
    <w:p w14:paraId="16752A15" w14:textId="77777777" w:rsidR="00611A3F" w:rsidRDefault="00611A3F" w:rsidP="00611A3F">
      <w:pPr>
        <w:jc w:val="center"/>
        <w:rPr>
          <w:rFonts w:ascii="Times New Roman" w:hAnsi="Times New Roman" w:cs="Times New Roman"/>
          <w:b/>
          <w:bCs/>
          <w:sz w:val="40"/>
          <w:szCs w:val="40"/>
        </w:rPr>
      </w:pPr>
    </w:p>
    <w:p w14:paraId="0EDE45B8" w14:textId="23400450" w:rsidR="00611A3F" w:rsidRPr="00611A3F" w:rsidRDefault="00611A3F" w:rsidP="00611A3F">
      <w:pPr>
        <w:jc w:val="center"/>
        <w:rPr>
          <w:rFonts w:ascii="Times New Roman" w:hAnsi="Times New Roman" w:cs="Times New Roman"/>
          <w:b/>
          <w:bCs/>
          <w:sz w:val="32"/>
          <w:szCs w:val="32"/>
        </w:rPr>
      </w:pPr>
      <w:r w:rsidRPr="00611A3F">
        <w:rPr>
          <w:rFonts w:ascii="Times New Roman" w:hAnsi="Times New Roman" w:cs="Times New Roman"/>
          <w:b/>
          <w:bCs/>
          <w:sz w:val="32"/>
          <w:szCs w:val="32"/>
        </w:rPr>
        <w:t>T.C.</w:t>
      </w:r>
    </w:p>
    <w:p w14:paraId="09DAEF06" w14:textId="11BD9647" w:rsidR="00611A3F" w:rsidRPr="00611A3F" w:rsidRDefault="00611A3F" w:rsidP="00611A3F">
      <w:pPr>
        <w:jc w:val="center"/>
        <w:rPr>
          <w:rFonts w:ascii="Times New Roman" w:hAnsi="Times New Roman" w:cs="Times New Roman"/>
          <w:b/>
          <w:bCs/>
          <w:sz w:val="32"/>
          <w:szCs w:val="32"/>
        </w:rPr>
      </w:pPr>
      <w:r w:rsidRPr="00611A3F">
        <w:rPr>
          <w:rFonts w:ascii="Times New Roman" w:hAnsi="Times New Roman" w:cs="Times New Roman"/>
          <w:b/>
          <w:bCs/>
          <w:sz w:val="32"/>
          <w:szCs w:val="32"/>
        </w:rPr>
        <w:t>YALOVA ÜNİVERSİTESİ</w:t>
      </w:r>
    </w:p>
    <w:p w14:paraId="3A5F1ADE" w14:textId="33456244" w:rsidR="00611A3F" w:rsidRDefault="00611A3F" w:rsidP="00611A3F">
      <w:pPr>
        <w:jc w:val="center"/>
        <w:rPr>
          <w:rFonts w:ascii="Times New Roman" w:hAnsi="Times New Roman" w:cs="Times New Roman"/>
          <w:b/>
          <w:bCs/>
          <w:sz w:val="32"/>
          <w:szCs w:val="32"/>
        </w:rPr>
      </w:pPr>
      <w:r w:rsidRPr="00611A3F">
        <w:rPr>
          <w:rFonts w:ascii="Times New Roman" w:hAnsi="Times New Roman" w:cs="Times New Roman"/>
          <w:b/>
          <w:bCs/>
          <w:sz w:val="32"/>
          <w:szCs w:val="32"/>
        </w:rPr>
        <w:t>TERMAL SAĞLIK HİZMETLERİ MESLEK YÜKSEKOKULU</w:t>
      </w:r>
    </w:p>
    <w:p w14:paraId="419E5144" w14:textId="77777777" w:rsidR="00611A3F" w:rsidRDefault="00611A3F" w:rsidP="00611A3F">
      <w:pPr>
        <w:jc w:val="center"/>
        <w:rPr>
          <w:rFonts w:ascii="Times New Roman" w:hAnsi="Times New Roman" w:cs="Times New Roman"/>
          <w:b/>
          <w:bCs/>
          <w:sz w:val="32"/>
          <w:szCs w:val="32"/>
        </w:rPr>
      </w:pPr>
    </w:p>
    <w:p w14:paraId="33E043A0" w14:textId="77777777" w:rsidR="00611A3F" w:rsidRDefault="00611A3F" w:rsidP="00611A3F">
      <w:pPr>
        <w:jc w:val="center"/>
        <w:rPr>
          <w:rFonts w:ascii="Times New Roman" w:hAnsi="Times New Roman" w:cs="Times New Roman"/>
          <w:b/>
          <w:bCs/>
          <w:sz w:val="32"/>
          <w:szCs w:val="32"/>
        </w:rPr>
      </w:pPr>
    </w:p>
    <w:p w14:paraId="389E1555" w14:textId="77777777" w:rsidR="00611A3F" w:rsidRDefault="00611A3F" w:rsidP="00611A3F">
      <w:pPr>
        <w:jc w:val="center"/>
        <w:rPr>
          <w:rFonts w:ascii="Times New Roman" w:hAnsi="Times New Roman" w:cs="Times New Roman"/>
          <w:b/>
          <w:bCs/>
          <w:sz w:val="32"/>
          <w:szCs w:val="32"/>
        </w:rPr>
      </w:pPr>
    </w:p>
    <w:p w14:paraId="15E40DAC" w14:textId="77777777" w:rsidR="00611A3F" w:rsidRDefault="00611A3F" w:rsidP="00611A3F">
      <w:pPr>
        <w:jc w:val="center"/>
        <w:rPr>
          <w:rFonts w:ascii="Times New Roman" w:hAnsi="Times New Roman" w:cs="Times New Roman"/>
          <w:b/>
          <w:bCs/>
          <w:sz w:val="32"/>
          <w:szCs w:val="32"/>
        </w:rPr>
      </w:pPr>
    </w:p>
    <w:p w14:paraId="6FBA4E2C" w14:textId="77777777" w:rsidR="00611A3F" w:rsidRDefault="00611A3F" w:rsidP="00611A3F">
      <w:pPr>
        <w:jc w:val="center"/>
        <w:rPr>
          <w:rFonts w:ascii="Times New Roman" w:hAnsi="Times New Roman" w:cs="Times New Roman"/>
          <w:b/>
          <w:bCs/>
          <w:sz w:val="32"/>
          <w:szCs w:val="32"/>
        </w:rPr>
      </w:pPr>
    </w:p>
    <w:p w14:paraId="506BBB83" w14:textId="77777777" w:rsidR="00611A3F" w:rsidRDefault="00611A3F" w:rsidP="00611A3F">
      <w:pPr>
        <w:jc w:val="center"/>
        <w:rPr>
          <w:rFonts w:ascii="Times New Roman" w:hAnsi="Times New Roman" w:cs="Times New Roman"/>
          <w:b/>
          <w:bCs/>
          <w:sz w:val="32"/>
          <w:szCs w:val="32"/>
        </w:rPr>
      </w:pPr>
    </w:p>
    <w:p w14:paraId="7B6928C6" w14:textId="77777777" w:rsidR="00611A3F" w:rsidRDefault="00611A3F" w:rsidP="00611A3F">
      <w:pPr>
        <w:jc w:val="center"/>
        <w:rPr>
          <w:rFonts w:ascii="Times New Roman" w:hAnsi="Times New Roman" w:cs="Times New Roman"/>
          <w:b/>
          <w:bCs/>
          <w:sz w:val="32"/>
          <w:szCs w:val="32"/>
        </w:rPr>
      </w:pPr>
    </w:p>
    <w:p w14:paraId="30E4DAA5" w14:textId="77777777" w:rsidR="00611A3F" w:rsidRDefault="00611A3F" w:rsidP="00611A3F">
      <w:pPr>
        <w:jc w:val="center"/>
        <w:rPr>
          <w:rFonts w:ascii="Times New Roman" w:hAnsi="Times New Roman" w:cs="Times New Roman"/>
          <w:b/>
          <w:bCs/>
          <w:sz w:val="32"/>
          <w:szCs w:val="32"/>
        </w:rPr>
      </w:pPr>
    </w:p>
    <w:p w14:paraId="0B04F2AB" w14:textId="77777777" w:rsidR="00611A3F" w:rsidRDefault="00611A3F" w:rsidP="00611A3F">
      <w:pPr>
        <w:jc w:val="center"/>
        <w:rPr>
          <w:rFonts w:ascii="Times New Roman" w:hAnsi="Times New Roman" w:cs="Times New Roman"/>
          <w:b/>
          <w:bCs/>
          <w:sz w:val="32"/>
          <w:szCs w:val="32"/>
        </w:rPr>
      </w:pPr>
    </w:p>
    <w:p w14:paraId="02BA5619" w14:textId="77777777" w:rsidR="00611A3F" w:rsidRDefault="00611A3F" w:rsidP="00611A3F">
      <w:pPr>
        <w:jc w:val="center"/>
        <w:rPr>
          <w:rFonts w:ascii="Times New Roman" w:hAnsi="Times New Roman" w:cs="Times New Roman"/>
          <w:b/>
          <w:bCs/>
          <w:sz w:val="32"/>
          <w:szCs w:val="32"/>
        </w:rPr>
      </w:pPr>
    </w:p>
    <w:p w14:paraId="3DD971E5" w14:textId="77777777" w:rsidR="00611A3F" w:rsidRDefault="00611A3F" w:rsidP="00611A3F">
      <w:pPr>
        <w:jc w:val="center"/>
        <w:rPr>
          <w:rFonts w:ascii="Times New Roman" w:hAnsi="Times New Roman" w:cs="Times New Roman"/>
          <w:b/>
          <w:bCs/>
          <w:sz w:val="32"/>
          <w:szCs w:val="32"/>
        </w:rPr>
      </w:pPr>
    </w:p>
    <w:p w14:paraId="6309D8F5" w14:textId="77777777" w:rsidR="00611A3F" w:rsidRDefault="00611A3F" w:rsidP="00611A3F">
      <w:pPr>
        <w:jc w:val="center"/>
        <w:rPr>
          <w:rFonts w:ascii="Times New Roman" w:hAnsi="Times New Roman" w:cs="Times New Roman"/>
          <w:b/>
          <w:bCs/>
          <w:sz w:val="32"/>
          <w:szCs w:val="32"/>
        </w:rPr>
      </w:pPr>
    </w:p>
    <w:p w14:paraId="06A45970" w14:textId="2715E964" w:rsidR="00611A3F" w:rsidRPr="00611A3F" w:rsidRDefault="00611A3F" w:rsidP="00611A3F">
      <w:pPr>
        <w:jc w:val="center"/>
        <w:rPr>
          <w:rFonts w:ascii="Times New Roman" w:hAnsi="Times New Roman" w:cs="Times New Roman"/>
          <w:b/>
          <w:bCs/>
          <w:sz w:val="24"/>
          <w:szCs w:val="24"/>
        </w:rPr>
      </w:pPr>
      <w:r w:rsidRPr="00611A3F">
        <w:rPr>
          <w:rFonts w:ascii="Times New Roman" w:hAnsi="Times New Roman" w:cs="Times New Roman"/>
          <w:b/>
          <w:bCs/>
          <w:sz w:val="24"/>
          <w:szCs w:val="24"/>
        </w:rPr>
        <w:t>2025</w:t>
      </w:r>
    </w:p>
    <w:p w14:paraId="494C05CA" w14:textId="7232C2A9" w:rsidR="00611A3F" w:rsidRPr="00611A3F" w:rsidRDefault="00611A3F" w:rsidP="00611A3F">
      <w:pPr>
        <w:rPr>
          <w:rFonts w:ascii="Times New Roman" w:hAnsi="Times New Roman" w:cs="Times New Roman"/>
          <w:b/>
          <w:bCs/>
          <w:sz w:val="24"/>
          <w:szCs w:val="24"/>
        </w:rPr>
      </w:pPr>
      <w:r w:rsidRPr="00611A3F">
        <w:rPr>
          <w:rFonts w:ascii="Times New Roman" w:hAnsi="Times New Roman" w:cs="Times New Roman"/>
          <w:b/>
          <w:bCs/>
          <w:sz w:val="24"/>
          <w:szCs w:val="24"/>
        </w:rPr>
        <w:lastRenderedPageBreak/>
        <w:t>ÖZET</w:t>
      </w:r>
    </w:p>
    <w:p w14:paraId="44BEFFA5" w14:textId="77777777" w:rsidR="00CB4112" w:rsidRPr="00CB4112" w:rsidRDefault="00CB4112" w:rsidP="00CB4112">
      <w:pPr>
        <w:rPr>
          <w:rFonts w:ascii="Times New Roman" w:hAnsi="Times New Roman" w:cs="Times New Roman"/>
          <w:sz w:val="24"/>
          <w:szCs w:val="24"/>
        </w:rPr>
      </w:pPr>
      <w:r w:rsidRPr="00CB4112">
        <w:rPr>
          <w:rFonts w:ascii="Times New Roman" w:hAnsi="Times New Roman" w:cs="Times New Roman"/>
          <w:sz w:val="24"/>
          <w:szCs w:val="24"/>
        </w:rPr>
        <w:t>Termal Sağlık Hizmetleri Meslek Yüksekokulu 2025 yılı Birim İç Değerlendirme Raporu; liderlik, yönetişim ve kalite, eğitim-öğretim, araştırma-geliştirme ve toplumsal katkı başlıkları altında yürütülen faaliyetlerin bütüncül bir değerlendirmesini sunmaktadır. Rapor, Yalova Üniversitesi 2024–2028 Stratejik Planı ile uyumlu olarak hazırlanmış olup, birimin kalite güvencesi sistemini kurumsal düzeyde güçlendirme yönündeki çalışmalarını ortaya koymaktadır.</w:t>
      </w:r>
    </w:p>
    <w:p w14:paraId="6E622FCF" w14:textId="77777777" w:rsidR="00CB4112" w:rsidRPr="00CB4112" w:rsidRDefault="00CB4112" w:rsidP="00CB4112">
      <w:pPr>
        <w:pStyle w:val="ListeParagraf"/>
        <w:numPr>
          <w:ilvl w:val="0"/>
          <w:numId w:val="10"/>
        </w:numPr>
        <w:rPr>
          <w:rFonts w:ascii="Times New Roman" w:hAnsi="Times New Roman" w:cs="Times New Roman"/>
          <w:sz w:val="24"/>
          <w:szCs w:val="24"/>
        </w:rPr>
      </w:pPr>
      <w:r w:rsidRPr="00CB4112">
        <w:rPr>
          <w:rFonts w:ascii="Times New Roman" w:hAnsi="Times New Roman" w:cs="Times New Roman"/>
          <w:sz w:val="24"/>
          <w:szCs w:val="24"/>
        </w:rPr>
        <w:t>2025 yılı itibarıyla kalite organizasyon yapısı yeniden düzenlenmiş; Eğitim-Öğretim, Ar-Ge ve Toplumsal Katkı Koordinatörlükleri aktif hale getirilmiş ve kalite komisyonları paydaş temsiliyeti artırılarak yapılandırılmıştır. SP-PUKÖ temelli izleme yaklaşımından Bütünleşik Kalite Yönetim Sistemi (BKYS)’ne geçiş sağlanmış; faaliyet planlama, izleme ve risk yönetimi süreçleri sistematik bir yapıya kavuşturulmuştur. Yaşlı Bakımı Programının MEDEK tarafından koşullu akreditasyon alması, kalite güvencesi kültürünün dış değerlendirme ile teyit edildiğini göstermektedir.</w:t>
      </w:r>
    </w:p>
    <w:p w14:paraId="47D1145B" w14:textId="77777777" w:rsidR="00CB4112" w:rsidRPr="00CB4112" w:rsidRDefault="00CB4112" w:rsidP="00CB4112">
      <w:pPr>
        <w:pStyle w:val="ListeParagraf"/>
        <w:numPr>
          <w:ilvl w:val="0"/>
          <w:numId w:val="10"/>
        </w:numPr>
        <w:rPr>
          <w:rFonts w:ascii="Times New Roman" w:hAnsi="Times New Roman" w:cs="Times New Roman"/>
          <w:sz w:val="24"/>
          <w:szCs w:val="24"/>
        </w:rPr>
      </w:pPr>
      <w:r w:rsidRPr="00CB4112">
        <w:rPr>
          <w:rFonts w:ascii="Times New Roman" w:hAnsi="Times New Roman" w:cs="Times New Roman"/>
          <w:sz w:val="24"/>
          <w:szCs w:val="24"/>
        </w:rPr>
        <w:t>Eğitim-öğretim alanında Bologna uyum çalışmaları, ders öğrenme çıktılarının sınav soruları ile eşleştirilmesi uygulaması ve UBYS entegrasyonu ile öğrenme çıktılarının izlenebilirliği güçlendirilmiştir. Uygulamalı eğitim altyapısına yapılan yatırımlar ile laboratuvar imkânları geliştirilmiş; staj ve klinik uygulama süreçleri yapılandırılmıştır. Öğrenci merkezli öğretim yöntemleri, ölçme-değerlendirme çeşitliliği ve akademik destek faaliyetleri sürdürülmektedir.</w:t>
      </w:r>
    </w:p>
    <w:p w14:paraId="3B06C026" w14:textId="44373B8A" w:rsidR="00CB4112" w:rsidRPr="00CB4112" w:rsidRDefault="00CB4112" w:rsidP="00CB4112">
      <w:pPr>
        <w:pStyle w:val="ListeParagraf"/>
        <w:numPr>
          <w:ilvl w:val="0"/>
          <w:numId w:val="10"/>
        </w:numPr>
        <w:rPr>
          <w:rFonts w:ascii="Times New Roman" w:hAnsi="Times New Roman" w:cs="Times New Roman"/>
          <w:sz w:val="24"/>
          <w:szCs w:val="24"/>
        </w:rPr>
      </w:pPr>
      <w:r w:rsidRPr="00CB4112">
        <w:rPr>
          <w:rFonts w:ascii="Times New Roman" w:hAnsi="Times New Roman" w:cs="Times New Roman"/>
          <w:sz w:val="24"/>
          <w:szCs w:val="24"/>
        </w:rPr>
        <w:t>Araştırma-geliştirme süreçleri, üniversitenin Ar-Ge politikası doğrultusunda yürütülmekte; UNIS ve diğer bilgi yönetim sistemleri aracılığıyla akademik performans izlenmektedir. 2025 yılı itibarıyla Parametre Bazlı Süreç İzleme Formu ile performans göstergeleri sistematik olarak takip edilmiştir. Laboratuvar altyapısına yapılan yatırımlar ve yürütülen BAP projesi birimin araştırma kapasitesine katkı sağlamıştır.</w:t>
      </w:r>
    </w:p>
    <w:p w14:paraId="0D064A86" w14:textId="77777777" w:rsidR="00CB4112" w:rsidRPr="00CB4112" w:rsidRDefault="00CB4112" w:rsidP="00CB4112">
      <w:pPr>
        <w:pStyle w:val="ListeParagraf"/>
        <w:numPr>
          <w:ilvl w:val="0"/>
          <w:numId w:val="10"/>
        </w:numPr>
        <w:rPr>
          <w:rFonts w:ascii="Times New Roman" w:hAnsi="Times New Roman" w:cs="Times New Roman"/>
          <w:sz w:val="24"/>
          <w:szCs w:val="24"/>
        </w:rPr>
      </w:pPr>
      <w:r w:rsidRPr="00CB4112">
        <w:rPr>
          <w:rFonts w:ascii="Times New Roman" w:hAnsi="Times New Roman" w:cs="Times New Roman"/>
          <w:sz w:val="24"/>
          <w:szCs w:val="24"/>
        </w:rPr>
        <w:t>Toplumsal katkı faaliyetleri, Üniversitenin Toplumsal Katkı Politikası ve Stratejik Plan hedefleri doğrultusunda planlanmakta ve BKYS üzerinden izlenmektedir. 2025 yılı içerisinde ilk yardım, gönüllülük, finansal okuryazarlık, bağımlılıkla mücadele, etik ve mahremiyet konularında çeşitli etkinlikler gerçekleştirilmiş; öğrencilerin ve toplumun farkındalık düzeyinin artırılması hedeflenmiştir.</w:t>
      </w:r>
    </w:p>
    <w:p w14:paraId="4565AC8E" w14:textId="77777777" w:rsidR="00CB4112" w:rsidRPr="00CB4112" w:rsidRDefault="00CB4112" w:rsidP="00CB4112">
      <w:pPr>
        <w:rPr>
          <w:rFonts w:ascii="Times New Roman" w:hAnsi="Times New Roman" w:cs="Times New Roman"/>
          <w:sz w:val="24"/>
          <w:szCs w:val="24"/>
        </w:rPr>
      </w:pPr>
      <w:r w:rsidRPr="00CB4112">
        <w:rPr>
          <w:rFonts w:ascii="Times New Roman" w:hAnsi="Times New Roman" w:cs="Times New Roman"/>
          <w:sz w:val="24"/>
          <w:szCs w:val="24"/>
        </w:rPr>
        <w:t>Genel olarak değerlendirildiğinde; 2025 yılı birim açısından kalite güvencesi sisteminin kurumsallaşma yönünde ilerlediği, izleme mekanizmalarının etkin biçimde kullanılmaya başlandığı ve stratejik planla uyumlu bir yönetim anlayışının benimsendiği bir dönem olmuştur. Eğitim-öğretim, araştırma ve toplumsal katkı alanlarında tanımlı süreçler uygulanmakta; sistematik izleme kültürü güçlenerek devam etmektedir.</w:t>
      </w:r>
    </w:p>
    <w:p w14:paraId="4AE527E9" w14:textId="3B89A9BC" w:rsidR="00611A3F" w:rsidRPr="00CB4112" w:rsidRDefault="00611A3F" w:rsidP="00611A3F">
      <w:pPr>
        <w:rPr>
          <w:rFonts w:ascii="Times New Roman" w:hAnsi="Times New Roman" w:cs="Times New Roman"/>
          <w:b/>
          <w:bCs/>
          <w:sz w:val="24"/>
          <w:szCs w:val="24"/>
        </w:rPr>
      </w:pPr>
    </w:p>
    <w:p w14:paraId="2B4161FF" w14:textId="77777777" w:rsidR="00611A3F" w:rsidRDefault="00611A3F">
      <w:pPr>
        <w:rPr>
          <w:rFonts w:ascii="Times New Roman" w:hAnsi="Times New Roman" w:cs="Times New Roman"/>
          <w:b/>
          <w:bCs/>
          <w:sz w:val="32"/>
          <w:szCs w:val="32"/>
        </w:rPr>
      </w:pPr>
      <w:r>
        <w:rPr>
          <w:rFonts w:ascii="Times New Roman" w:hAnsi="Times New Roman" w:cs="Times New Roman"/>
          <w:b/>
          <w:bCs/>
          <w:sz w:val="32"/>
          <w:szCs w:val="32"/>
        </w:rPr>
        <w:br w:type="page"/>
      </w:r>
    </w:p>
    <w:p w14:paraId="78EA270A" w14:textId="77777777" w:rsidR="00611A3F" w:rsidRPr="00D601B4" w:rsidRDefault="00611A3F"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lastRenderedPageBreak/>
        <w:t xml:space="preserve">KURUM HAKKINDA BİLGİLER </w:t>
      </w:r>
    </w:p>
    <w:p w14:paraId="64A951CC" w14:textId="77777777" w:rsidR="00611A3F" w:rsidRPr="00D601B4" w:rsidRDefault="00611A3F"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İletişim Bilgileri</w:t>
      </w:r>
    </w:p>
    <w:p w14:paraId="164843FB" w14:textId="77777777" w:rsidR="00611A3F" w:rsidRPr="00D601B4" w:rsidRDefault="00611A3F" w:rsidP="00D601B4">
      <w:pPr>
        <w:jc w:val="both"/>
        <w:rPr>
          <w:rFonts w:ascii="Times New Roman" w:hAnsi="Times New Roman" w:cs="Times New Roman"/>
          <w:sz w:val="24"/>
          <w:szCs w:val="24"/>
        </w:rPr>
      </w:pPr>
      <w:r w:rsidRPr="00D601B4">
        <w:rPr>
          <w:rFonts w:ascii="Times New Roman" w:hAnsi="Times New Roman" w:cs="Times New Roman"/>
          <w:sz w:val="24"/>
          <w:szCs w:val="24"/>
        </w:rPr>
        <w:t>MYO Müdürü: Öğr. Gör. Gürkan ERDOĞAN</w:t>
      </w:r>
    </w:p>
    <w:p w14:paraId="4ABA21F8" w14:textId="1282C8B8" w:rsidR="00611A3F" w:rsidRPr="00D601B4" w:rsidRDefault="00611A3F"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Telefon No: 0226 817 7420 </w:t>
      </w:r>
    </w:p>
    <w:p w14:paraId="402DE034" w14:textId="5945ED93" w:rsidR="00611A3F" w:rsidRPr="00D601B4" w:rsidRDefault="00611A3F"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E-posta: </w:t>
      </w:r>
      <w:hyperlink r:id="rId5" w:history="1">
        <w:r w:rsidRPr="00D601B4">
          <w:rPr>
            <w:rStyle w:val="Kpr"/>
            <w:rFonts w:ascii="Times New Roman" w:hAnsi="Times New Roman" w:cs="Times New Roman"/>
            <w:sz w:val="24"/>
            <w:szCs w:val="24"/>
          </w:rPr>
          <w:t>gurkan.erdogan@yalova.edu.tr</w:t>
        </w:r>
      </w:hyperlink>
    </w:p>
    <w:p w14:paraId="189A94DE" w14:textId="78C43C7F" w:rsidR="00611A3F" w:rsidRPr="00D601B4" w:rsidRDefault="00611A3F" w:rsidP="00D601B4">
      <w:pPr>
        <w:jc w:val="both"/>
        <w:rPr>
          <w:rFonts w:ascii="Times New Roman" w:hAnsi="Times New Roman" w:cs="Times New Roman"/>
          <w:sz w:val="24"/>
          <w:szCs w:val="24"/>
        </w:rPr>
      </w:pPr>
      <w:r w:rsidRPr="00D601B4">
        <w:rPr>
          <w:rFonts w:ascii="Times New Roman" w:hAnsi="Times New Roman" w:cs="Times New Roman"/>
          <w:sz w:val="24"/>
          <w:szCs w:val="24"/>
        </w:rPr>
        <w:t>Adres: Gökçedere Mahallesi, Sağlık Sokak, Termal Sağlık Hizmetleri Meslek Yüksekokulu, B Blok No:10/2 Termal / YALOVA</w:t>
      </w:r>
    </w:p>
    <w:p w14:paraId="16E86B59" w14:textId="4C4BCEE2" w:rsidR="00611A3F" w:rsidRPr="00D601B4" w:rsidRDefault="00611A3F"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Tarihsel Gelişimi</w:t>
      </w:r>
    </w:p>
    <w:p w14:paraId="08C20074" w14:textId="0A19C582"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sz w:val="24"/>
          <w:szCs w:val="24"/>
        </w:rPr>
        <w:t>Meslek Yüksekokulumuzun açılması, Üniversitemiz Senatosu’nun 09.02.2010 tarih ve 24 sayılı toplantısında alınan karar ile 16.02.2010 tarih ve 338 sayılı yazı doğrultusunda talep edilmiş; söz konusu talep, Yükseköğretim Kurulu Başkanlığı’nın 29.04.2010 tarih ve 014819-2124 sayılı yazısı ile onaylanarak yüksekokulumuz resmen kurulmuştur.</w:t>
      </w:r>
    </w:p>
    <w:p w14:paraId="08370C6B" w14:textId="2BC6F10A"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sz w:val="24"/>
          <w:szCs w:val="24"/>
        </w:rPr>
        <w:t>Üniversitemiz Senatosu’nun 16.08.2011 tarih ve 43 sayılı toplantısında alınan karar ve 17.08.2011 tarih ve 3388 sayılı yazı ile ek kontenjan kapsamında öğrenci alımı talep edilmiş; bu talep Yükseköğretim Kurulu Başkanlığı’nın 28.09.2011 tarih ve 6500-041710 sayılı yazısı ile kabul edilmiştir. Böylece Terapi ve Rehabilitasyon Bölümü Fizyoterapi Programı’na öğrenci kabul edilerek 2011-2012 eğitim-öğretim yılında eğitim faaliyetlerine başlanmıştır.</w:t>
      </w:r>
    </w:p>
    <w:p w14:paraId="4192B682" w14:textId="21713118"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sz w:val="24"/>
          <w:szCs w:val="24"/>
        </w:rPr>
        <w:t>2012-2013 eğitim-öğretim yılında Yönetim ve Organizasyon Bölümü Sağlık Kurumları İşletmeciliği Programı ile Tıbbi Hizmetler ve Teknikler Bölümü İlk ve Acil Yardım Programı açılarak program sayısı artırılmıştır. 2017-2018 eğitim-öğretim yılında Sağlık Bakım Hizmetleri Bölümü Yaşlı Bakımı Programı’nın açılmasıyla birlikte Meslek Yüksekokulumuz bünyesinde toplam 4 bölüm ve 12 aktif sınıf bulunmaktadır. Akademik ve idari kadroda</w:t>
      </w:r>
      <w:r w:rsidR="002F0901">
        <w:rPr>
          <w:rFonts w:ascii="Times New Roman" w:hAnsi="Times New Roman" w:cs="Times New Roman"/>
          <w:sz w:val="24"/>
          <w:szCs w:val="24"/>
        </w:rPr>
        <w:t xml:space="preserve"> 1 profesör,</w:t>
      </w:r>
      <w:r w:rsidRPr="00D601B4">
        <w:rPr>
          <w:rFonts w:ascii="Times New Roman" w:hAnsi="Times New Roman" w:cs="Times New Roman"/>
          <w:sz w:val="24"/>
          <w:szCs w:val="24"/>
        </w:rPr>
        <w:t xml:space="preserve"> 1 doçent, 12 öğretim görevlisi, 1 yüksekokul sekreteri ve 3 bilgisayar işletmeni görev yapmaktadır.</w:t>
      </w:r>
    </w:p>
    <w:p w14:paraId="1ACC170E" w14:textId="3F579339"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sz w:val="24"/>
          <w:szCs w:val="24"/>
        </w:rPr>
        <w:t>Yüksekokulumuz Nisan 2015’te yeni hizmet binasına taşınmış olup, binada 12 derslik, 3 uygulama laboratuvarı, 1 bilgisayar laboratuvarı, 1 konferans salonu, 1 toplantı salonu ve 1 kantin bulunmaktadır. Ayrıca A Blok’ta 1 yemekhane hizmet vermektedir.</w:t>
      </w:r>
    </w:p>
    <w:p w14:paraId="328ACE6A" w14:textId="1607ABD4"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sz w:val="24"/>
          <w:szCs w:val="24"/>
        </w:rPr>
        <w:t>2024 yılı içerisinde uygulanmaya başlanan Yalova Üniversitesi 2024-2028 Stratejik Planında misyon, vizyon, stratejik amaç, hedef ve temel değerler şöyledir;</w:t>
      </w:r>
    </w:p>
    <w:p w14:paraId="517F29C1" w14:textId="0CBCA6EE"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b/>
          <w:bCs/>
          <w:sz w:val="24"/>
          <w:szCs w:val="24"/>
        </w:rPr>
        <w:t>Misyon:</w:t>
      </w:r>
      <w:r w:rsidRPr="00D601B4">
        <w:rPr>
          <w:rFonts w:ascii="Times New Roman" w:hAnsi="Times New Roman" w:cs="Times New Roman"/>
          <w:sz w:val="24"/>
          <w:szCs w:val="24"/>
        </w:rPr>
        <w:t xml:space="preserve"> Yüksekokulumuz; Üniversitemizdeki Sağlık Bilimleri Fakültesi ve sektörel paydaşlarla senkronize olarak, evrensel değerler ışığında bilim ve teknoloji birikiminden yararlanarak ülkenin gereksinim duyduğu sağlık hizmetleri alanında, ön lisans düzeyinde üstün nitelikli, mesleki açıdan yetkin, mesleki etik ilkelerine bağlı ve toplumsal değerlere saygılı bireyler yetiştirmeyi görev edinmiştir.</w:t>
      </w:r>
    </w:p>
    <w:p w14:paraId="50CF2D91" w14:textId="431C580C" w:rsidR="000433FB" w:rsidRPr="00D601B4" w:rsidRDefault="000433FB"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Vizyon: </w:t>
      </w:r>
      <w:r w:rsidRPr="00D601B4">
        <w:rPr>
          <w:rFonts w:ascii="Times New Roman" w:hAnsi="Times New Roman" w:cs="Times New Roman"/>
          <w:sz w:val="24"/>
          <w:szCs w:val="24"/>
        </w:rPr>
        <w:t>Değişen teknolojik ve bilimsel gelişimlere uyum sağlayabilen, sorun çözme becerisine sahip, üretken, çevresi ile etkin iletişim kurabilen, ekip çalışması yapabilen, çağdaş gereksinimler doğrultusunda mesleki becerilerle donatılmış ve toplumsal sorumluluklarını bilen sağlık hizmetleri profesyonellerinin yetiştirilmesinde öncü eğitim kurumu olmaktır.</w:t>
      </w:r>
    </w:p>
    <w:p w14:paraId="58113841" w14:textId="4EBC8D70" w:rsidR="00611A3F" w:rsidRPr="00D601B4" w:rsidRDefault="00611A3F" w:rsidP="00D601B4">
      <w:pPr>
        <w:jc w:val="both"/>
        <w:rPr>
          <w:rFonts w:ascii="Times New Roman" w:hAnsi="Times New Roman" w:cs="Times New Roman"/>
          <w:sz w:val="24"/>
          <w:szCs w:val="24"/>
        </w:rPr>
      </w:pPr>
      <w:r w:rsidRPr="00D601B4">
        <w:rPr>
          <w:rFonts w:ascii="Times New Roman" w:hAnsi="Times New Roman" w:cs="Times New Roman"/>
          <w:b/>
          <w:bCs/>
          <w:sz w:val="24"/>
          <w:szCs w:val="24"/>
        </w:rPr>
        <w:br w:type="page"/>
      </w:r>
    </w:p>
    <w:p w14:paraId="16FF87C1" w14:textId="555B7DC0"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lastRenderedPageBreak/>
        <w:t xml:space="preserve">AMAÇ 1: </w:t>
      </w:r>
      <w:r w:rsidRPr="00D601B4">
        <w:rPr>
          <w:rFonts w:ascii="Times New Roman" w:hAnsi="Times New Roman" w:cs="Times New Roman"/>
          <w:sz w:val="24"/>
          <w:szCs w:val="24"/>
        </w:rPr>
        <w:t>Eğitim ve Öğretimde Kaliteyi, Fiziki ve Teknik Altyapı ile Destekleyerek Ulusal ve Uluslararası Alanda Yeterliliğe Ulaşmak</w:t>
      </w:r>
    </w:p>
    <w:p w14:paraId="6407B334"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1.1 Öğretim planlarını ulusal ve uluslararası yeterliliğe ulaştırmak.</w:t>
      </w:r>
    </w:p>
    <w:p w14:paraId="1672C5A8"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1.2 Mezunlarımızın istihdam oranını artırmak.</w:t>
      </w:r>
    </w:p>
    <w:p w14:paraId="4C1589DC" w14:textId="31F41E18"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1.3 Üniversitemizin öğretim elemanlarının eğitim öğretim yetkinliklerini artırmak.</w:t>
      </w:r>
    </w:p>
    <w:p w14:paraId="71568FDD"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1.4 Eğitim ve öğretim fiziki ve teknik altyapısını geliştirmek.</w:t>
      </w:r>
    </w:p>
    <w:p w14:paraId="20DA1469"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1.5 Çağın gereksinimlerine uygun bilgi ve beceriye sahip öğrenciler yetiştirmek.</w:t>
      </w:r>
    </w:p>
    <w:p w14:paraId="694DD530"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AMAÇ 2: </w:t>
      </w:r>
      <w:r w:rsidRPr="00D601B4">
        <w:rPr>
          <w:rFonts w:ascii="Times New Roman" w:hAnsi="Times New Roman" w:cs="Times New Roman"/>
          <w:sz w:val="24"/>
          <w:szCs w:val="24"/>
        </w:rPr>
        <w:t>Nitelikli Araştırma Faaliyetleriyle Ulusal ve Uluslararası Alanda Bilime Katkı Sağlamak</w:t>
      </w:r>
    </w:p>
    <w:p w14:paraId="69F8727E"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2.1 Bilimsel performansı sayı ve nitelik olarak ulusal ve uluslararası boyutta artırmak.</w:t>
      </w:r>
    </w:p>
    <w:p w14:paraId="5E9F508B" w14:textId="2ADDCEF3"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2.2 Sürdürülebilir kalkınma hedeflerine uygun AR-GE faaliyetleri gerçekleştirmek. (Proje, yayın vb.)</w:t>
      </w:r>
    </w:p>
    <w:p w14:paraId="20E1D1D2" w14:textId="51AA48BE"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2.3 Bilimsel araştırma imkanlarını artırmak.</w:t>
      </w:r>
    </w:p>
    <w:p w14:paraId="123B194B"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2.4 Ulusal ve uluslararası araştırma iş birliği olanaklarını artırmak.</w:t>
      </w:r>
    </w:p>
    <w:p w14:paraId="004607F9" w14:textId="62AE57B9"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2.5 Nitelikli araştırmacı sayısı ve etkinliğini artırmak.</w:t>
      </w:r>
    </w:p>
    <w:p w14:paraId="0D5008DA" w14:textId="5D26D45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AMAÇ 3: </w:t>
      </w:r>
      <w:r w:rsidRPr="00D601B4">
        <w:rPr>
          <w:rFonts w:ascii="Times New Roman" w:hAnsi="Times New Roman" w:cs="Times New Roman"/>
          <w:sz w:val="24"/>
          <w:szCs w:val="24"/>
        </w:rPr>
        <w:t>Girişimcilik ve Yenilikçilik Faaliyetinin Etkinliğini Artırarak Paydaşlarımızla İş Birliğini Geliştirmek.</w:t>
      </w:r>
    </w:p>
    <w:p w14:paraId="527054AA"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3.1 Girişimcilik ve yenilikçiliği teşvik ederek yaygınlaşmasını sağlamak.</w:t>
      </w:r>
    </w:p>
    <w:p w14:paraId="7C5AC504" w14:textId="77272998"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AMAÇ 4: </w:t>
      </w:r>
      <w:r w:rsidRPr="00D601B4">
        <w:rPr>
          <w:rFonts w:ascii="Times New Roman" w:hAnsi="Times New Roman" w:cs="Times New Roman"/>
          <w:sz w:val="24"/>
          <w:szCs w:val="24"/>
        </w:rPr>
        <w:t>Yerel, Bölgesel ve Ulusal Paydaşlarla Sürdürülebilir İş Birlikleri ve Faaliyetler Gerçekleştirerek</w:t>
      </w:r>
      <w:r w:rsidRPr="00D601B4">
        <w:rPr>
          <w:rFonts w:ascii="Times New Roman" w:hAnsi="Times New Roman" w:cs="Times New Roman"/>
          <w:b/>
          <w:bCs/>
          <w:sz w:val="24"/>
          <w:szCs w:val="24"/>
        </w:rPr>
        <w:t xml:space="preserve"> </w:t>
      </w:r>
      <w:r w:rsidRPr="00D601B4">
        <w:rPr>
          <w:rFonts w:ascii="Times New Roman" w:hAnsi="Times New Roman" w:cs="Times New Roman"/>
          <w:sz w:val="24"/>
          <w:szCs w:val="24"/>
        </w:rPr>
        <w:t>Toplumsal Katkıyı Artırmak</w:t>
      </w:r>
    </w:p>
    <w:p w14:paraId="414536CB"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4.1 Toplumsal katkı sağlamaya yönelik yerel, ulusal ve uluslararası düzeyde projeler üretmek.</w:t>
      </w:r>
    </w:p>
    <w:p w14:paraId="1753EBD4"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4.2 Topluma katkı amaçlı sosyal, kültürel, sanatsal ve sportif faaliyetler düzenlemek.</w:t>
      </w:r>
    </w:p>
    <w:p w14:paraId="098AF4F1" w14:textId="72D3FA8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4.3 Topluma katkı amaçlı eğitim, hizmet ve danışmanlık faaliyetlerini</w:t>
      </w:r>
      <w:r w:rsidR="00707728">
        <w:rPr>
          <w:rFonts w:ascii="Times New Roman" w:hAnsi="Times New Roman" w:cs="Times New Roman"/>
          <w:sz w:val="24"/>
          <w:szCs w:val="24"/>
        </w:rPr>
        <w:t xml:space="preserve"> </w:t>
      </w:r>
      <w:r w:rsidRPr="00D601B4">
        <w:rPr>
          <w:rFonts w:ascii="Times New Roman" w:hAnsi="Times New Roman" w:cs="Times New Roman"/>
          <w:sz w:val="24"/>
          <w:szCs w:val="24"/>
        </w:rPr>
        <w:t>artırmak ve geliştirmek.</w:t>
      </w:r>
    </w:p>
    <w:p w14:paraId="32E37B9F" w14:textId="05E9BBBD"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4.4 Dezavantajlı bireylere yönelik faaliyetleri</w:t>
      </w:r>
      <w:r w:rsidR="00707728">
        <w:rPr>
          <w:rFonts w:ascii="Times New Roman" w:hAnsi="Times New Roman" w:cs="Times New Roman"/>
          <w:sz w:val="24"/>
          <w:szCs w:val="24"/>
        </w:rPr>
        <w:t xml:space="preserve"> </w:t>
      </w:r>
      <w:r w:rsidRPr="00D601B4">
        <w:rPr>
          <w:rFonts w:ascii="Times New Roman" w:hAnsi="Times New Roman" w:cs="Times New Roman"/>
          <w:sz w:val="24"/>
          <w:szCs w:val="24"/>
        </w:rPr>
        <w:t>artırmak ve geliştirmek.</w:t>
      </w:r>
    </w:p>
    <w:p w14:paraId="5C0A53D5" w14:textId="493F0813"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4.5 Topluma katkı amaçlı düzenlenen gönüllülük faaliyetlerini</w:t>
      </w:r>
      <w:r w:rsidR="00707728">
        <w:rPr>
          <w:rFonts w:ascii="Times New Roman" w:hAnsi="Times New Roman" w:cs="Times New Roman"/>
          <w:sz w:val="24"/>
          <w:szCs w:val="24"/>
        </w:rPr>
        <w:t xml:space="preserve"> </w:t>
      </w:r>
      <w:r w:rsidRPr="00D601B4">
        <w:rPr>
          <w:rFonts w:ascii="Times New Roman" w:hAnsi="Times New Roman" w:cs="Times New Roman"/>
          <w:sz w:val="24"/>
          <w:szCs w:val="24"/>
        </w:rPr>
        <w:t>artırmak ve geliştirmek.</w:t>
      </w:r>
    </w:p>
    <w:p w14:paraId="730C8E94" w14:textId="37C10C14"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AMAÇ 5: </w:t>
      </w:r>
      <w:r w:rsidRPr="00D601B4">
        <w:rPr>
          <w:rFonts w:ascii="Times New Roman" w:hAnsi="Times New Roman" w:cs="Times New Roman"/>
          <w:sz w:val="24"/>
          <w:szCs w:val="24"/>
        </w:rPr>
        <w:t>Çevik Yönetim ve Sürdürülebilirlik Prensiplerini Benimseyerek Kurumsal Gelişim ve Aidiyeti</w:t>
      </w:r>
      <w:r w:rsidRPr="00D601B4">
        <w:rPr>
          <w:rFonts w:ascii="Times New Roman" w:hAnsi="Times New Roman" w:cs="Times New Roman"/>
          <w:b/>
          <w:bCs/>
          <w:sz w:val="24"/>
          <w:szCs w:val="24"/>
        </w:rPr>
        <w:t xml:space="preserve"> </w:t>
      </w:r>
      <w:r w:rsidRPr="00D601B4">
        <w:rPr>
          <w:rFonts w:ascii="Times New Roman" w:hAnsi="Times New Roman" w:cs="Times New Roman"/>
          <w:sz w:val="24"/>
          <w:szCs w:val="24"/>
        </w:rPr>
        <w:t xml:space="preserve">Güçlü Personel </w:t>
      </w:r>
      <w:r w:rsidR="00707728" w:rsidRPr="00D601B4">
        <w:rPr>
          <w:rFonts w:ascii="Times New Roman" w:hAnsi="Times New Roman" w:cs="Times New Roman"/>
          <w:sz w:val="24"/>
          <w:szCs w:val="24"/>
        </w:rPr>
        <w:t>ile</w:t>
      </w:r>
      <w:r w:rsidRPr="00D601B4">
        <w:rPr>
          <w:rFonts w:ascii="Times New Roman" w:hAnsi="Times New Roman" w:cs="Times New Roman"/>
          <w:sz w:val="24"/>
          <w:szCs w:val="24"/>
        </w:rPr>
        <w:t xml:space="preserve"> Ulusal </w:t>
      </w:r>
      <w:r w:rsidR="00707728" w:rsidRPr="00D601B4">
        <w:rPr>
          <w:rFonts w:ascii="Times New Roman" w:hAnsi="Times New Roman" w:cs="Times New Roman"/>
          <w:sz w:val="24"/>
          <w:szCs w:val="24"/>
        </w:rPr>
        <w:t>ve</w:t>
      </w:r>
      <w:r w:rsidRPr="00D601B4">
        <w:rPr>
          <w:rFonts w:ascii="Times New Roman" w:hAnsi="Times New Roman" w:cs="Times New Roman"/>
          <w:sz w:val="24"/>
          <w:szCs w:val="24"/>
        </w:rPr>
        <w:t xml:space="preserve"> Uluslararası Alanda Tanınır Hale Gelmek</w:t>
      </w:r>
    </w:p>
    <w:p w14:paraId="43C6B2E2"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5.1 Görev bilincini önceleyen kurumsal kültür oluşturarak aidiyeti geliştirmek.</w:t>
      </w:r>
    </w:p>
    <w:p w14:paraId="38C97054"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5.2 Kurumsal imajı güçlendirmek.</w:t>
      </w:r>
    </w:p>
    <w:p w14:paraId="22E71365" w14:textId="77777777"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5.3 Yenilenebilir enerjiyi önceleyerek çevreye duyarlı faaliyetler geliştirmek.</w:t>
      </w:r>
    </w:p>
    <w:p w14:paraId="457F943D" w14:textId="54E06B66"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sz w:val="24"/>
          <w:szCs w:val="24"/>
        </w:rPr>
        <w:t>Hedef 5.4 Şeffaf, sürdürülebilir yönetim süreçlerinde teknolojiyi etkin kullanarak kurumsal kapasiteyi geliştirmek.</w:t>
      </w:r>
    </w:p>
    <w:p w14:paraId="4A66C24C" w14:textId="035B16B3"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lastRenderedPageBreak/>
        <w:t xml:space="preserve">Hedef 5.5 </w:t>
      </w:r>
      <w:r w:rsidRPr="00D601B4">
        <w:rPr>
          <w:rFonts w:ascii="Times New Roman" w:hAnsi="Times New Roman" w:cs="Times New Roman"/>
          <w:sz w:val="24"/>
          <w:szCs w:val="24"/>
        </w:rPr>
        <w:t>Üniversitemizin yönetim sistemlerini etkili ve verimli kullanarak performansını artırmak.</w:t>
      </w:r>
    </w:p>
    <w:p w14:paraId="6338CB27" w14:textId="77777777"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Temel Değerler:</w:t>
      </w:r>
    </w:p>
    <w:p w14:paraId="04F0466A" w14:textId="34A5BB1B"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Bilimsellik: </w:t>
      </w:r>
      <w:r w:rsidRPr="00D601B4">
        <w:rPr>
          <w:rFonts w:ascii="Times New Roman" w:hAnsi="Times New Roman" w:cs="Times New Roman"/>
          <w:sz w:val="24"/>
          <w:szCs w:val="24"/>
        </w:rPr>
        <w:t>Yalova Üniversitesi, tüm faaliyetlerini bilimi öğrenme, değerlendirme ve uygulamaya yönelik olarak sürdürmektedir.</w:t>
      </w:r>
    </w:p>
    <w:p w14:paraId="328E9AA2" w14:textId="26424F54"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Etik Değerlere Bağlılık: </w:t>
      </w:r>
      <w:r w:rsidRPr="00D601B4">
        <w:rPr>
          <w:rFonts w:ascii="Times New Roman" w:hAnsi="Times New Roman" w:cs="Times New Roman"/>
          <w:sz w:val="24"/>
          <w:szCs w:val="24"/>
        </w:rPr>
        <w:t>Yalova Üniversitesi, bilimsel çalışmalarını hukuksal, bilimsel ve etik değerlere bağlılık çerçevesinde sürdürmektedir.</w:t>
      </w:r>
    </w:p>
    <w:p w14:paraId="23CEFADE" w14:textId="23DAAB1A"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Özgünlük, Yenilikçilik ve Girişimcilik: </w:t>
      </w:r>
      <w:r w:rsidRPr="00D601B4">
        <w:rPr>
          <w:rFonts w:ascii="Times New Roman" w:hAnsi="Times New Roman" w:cs="Times New Roman"/>
          <w:sz w:val="24"/>
          <w:szCs w:val="24"/>
        </w:rPr>
        <w:t>Yalova Üniversitesi, akademik personel ve öğrencilerinin, kamu üniversite-sanayi iş birliğine yönelik özgün bilimsel proje ve faaliyetlerini desteklemektedir.</w:t>
      </w:r>
    </w:p>
    <w:p w14:paraId="3FCE5D9E" w14:textId="164E8106"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Öğrenci Odaklılık: </w:t>
      </w:r>
      <w:r w:rsidRPr="00D601B4">
        <w:rPr>
          <w:rFonts w:ascii="Times New Roman" w:hAnsi="Times New Roman" w:cs="Times New Roman"/>
          <w:sz w:val="24"/>
          <w:szCs w:val="24"/>
        </w:rPr>
        <w:t>Yalova Üniversitesi, varoluş amacı olan öğrencilerinin beklenti ve isteklerine uygun şekilde faaliyetlerini sürdürmektedir.</w:t>
      </w:r>
    </w:p>
    <w:p w14:paraId="37BC40DD" w14:textId="2F337419"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Katılımcılık: </w:t>
      </w:r>
      <w:r w:rsidRPr="00D601B4">
        <w:rPr>
          <w:rFonts w:ascii="Times New Roman" w:hAnsi="Times New Roman" w:cs="Times New Roman"/>
          <w:sz w:val="24"/>
          <w:szCs w:val="24"/>
        </w:rPr>
        <w:t>Yalova Üniversitesi, iç ve dış paydaşlarının, idari ve akademik süreçlerde görüş ve önerilerini dikkate almaktadır.</w:t>
      </w:r>
    </w:p>
    <w:p w14:paraId="486CDA49" w14:textId="7A8D2C8C"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Kapsayıcılık: </w:t>
      </w:r>
      <w:r w:rsidRPr="00D601B4">
        <w:rPr>
          <w:rFonts w:ascii="Times New Roman" w:hAnsi="Times New Roman" w:cs="Times New Roman"/>
          <w:sz w:val="24"/>
          <w:szCs w:val="24"/>
        </w:rPr>
        <w:t>Yalova Üniversitesi, tüm faaliyetlerini maksimum paydaş katılımını sağlayacak şekilde yürütmektedir.</w:t>
      </w:r>
    </w:p>
    <w:p w14:paraId="597ABA3C" w14:textId="46E33F3C" w:rsidR="00932BA2"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Kalite ve Estetik: </w:t>
      </w:r>
      <w:r w:rsidRPr="00D601B4">
        <w:rPr>
          <w:rFonts w:ascii="Times New Roman" w:hAnsi="Times New Roman" w:cs="Times New Roman"/>
          <w:sz w:val="24"/>
          <w:szCs w:val="24"/>
        </w:rPr>
        <w:t>Yalova Üniversitesi, ürün ve hizmetlerini, paydaşlarının ihtiyaç ve beklentilerine uygun olarak belirlemektedir.</w:t>
      </w:r>
    </w:p>
    <w:p w14:paraId="3E8CD732" w14:textId="660EDC93"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Doğruluk, Dürüstlük ve Şeffaflık: </w:t>
      </w:r>
      <w:r w:rsidRPr="00D601B4">
        <w:rPr>
          <w:rFonts w:ascii="Times New Roman" w:hAnsi="Times New Roman" w:cs="Times New Roman"/>
          <w:sz w:val="24"/>
          <w:szCs w:val="24"/>
        </w:rPr>
        <w:t>Yalova Üniversitesi, faaliyetlerine ilişkin kararlarını mevzuat, kurallar ve düzenlemeler doğrultusunda alır ve uygular. Bu kararlardan etkilenecek olanların bilgiye erişimini sağlamaya, bilginin de ulaşılabilir ve anlaşılır olmasına özen göstermektedir.</w:t>
      </w:r>
    </w:p>
    <w:p w14:paraId="28D90BB2" w14:textId="675D5A38" w:rsidR="00611A3F" w:rsidRPr="00D601B4" w:rsidRDefault="00932BA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Saygı ve Sevgi: </w:t>
      </w:r>
      <w:r w:rsidRPr="00D601B4">
        <w:rPr>
          <w:rFonts w:ascii="Times New Roman" w:hAnsi="Times New Roman" w:cs="Times New Roman"/>
          <w:sz w:val="24"/>
          <w:szCs w:val="24"/>
        </w:rPr>
        <w:t>Yalova Üniversitesi, topluma ve çevreye duyarlı olarak saygı ve sevgi çerçevesinde faaliyetlerini sürdürmektedir.</w:t>
      </w:r>
    </w:p>
    <w:p w14:paraId="256DBE51" w14:textId="77777777"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A. LİDERLİK, YÖNETİŞİM VE KALİTE </w:t>
      </w:r>
    </w:p>
    <w:p w14:paraId="51600DF0" w14:textId="77777777"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1. Liderlik ve Kalite </w:t>
      </w:r>
    </w:p>
    <w:p w14:paraId="3C3A7B8F" w14:textId="77777777" w:rsidR="00932BA2" w:rsidRPr="00D601B4" w:rsidRDefault="00932BA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Yönetişim modeli ve idari yapı</w:t>
      </w:r>
    </w:p>
    <w:p w14:paraId="7DB05624" w14:textId="77777777" w:rsidR="00AF027E" w:rsidRPr="00D601B4" w:rsidRDefault="00AF027E" w:rsidP="00D601B4">
      <w:pPr>
        <w:jc w:val="both"/>
        <w:rPr>
          <w:rFonts w:ascii="Times New Roman" w:hAnsi="Times New Roman" w:cs="Times New Roman"/>
          <w:sz w:val="24"/>
          <w:szCs w:val="24"/>
        </w:rPr>
      </w:pPr>
      <w:r w:rsidRPr="00D601B4">
        <w:rPr>
          <w:rFonts w:ascii="Times New Roman" w:hAnsi="Times New Roman" w:cs="Times New Roman"/>
          <w:sz w:val="24"/>
          <w:szCs w:val="24"/>
        </w:rPr>
        <w:t>Yalova Üniversitesi’nin yönetişim modeli ve idari yapılanması, 2547 sayılı Yükseköğretim Kanunu ile belirlenen ve devlet üniversitelerinde uygulanan yönetim yapısı ile uyumlu olmakla birlikte, değişen koşullar ve kurumsal ihtiyaçlar doğrultusunda sürekli olarak gözden geçirilmekte, geliştirilmekte ve güncellenmektedir. Bu kapsamda üniversitemizin idari organizasyon yapısında yer alan işlevselliğini yitirmiş birim ve koordinatörlükler tespit edilerek gerekli iyileştirme ve güncelleme çalışmaları başlatılmış; söz konusu yapı 2025 yılı itibarıyla yeniden yapılandırılarak etkin biçimde işletilmeye başlanmıştır (A.1.1.1).</w:t>
      </w:r>
    </w:p>
    <w:p w14:paraId="70E58EAC" w14:textId="77777777" w:rsidR="00AF027E" w:rsidRPr="00D601B4" w:rsidRDefault="00AF027E"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2024 yılı sonunda gerçekleştirilen 4. Akreditasyon Çalışmaları Toplantısında yapılan bilgilendirme sonrasında, meslek yüksekokulumuz tarafından güncellenen organizasyon yapısına uyum sağlanması amacıyla kalite organizasyon yapısı yeniden düzenlenmiştir. Bu doğrultuda Eğitim ve Öğretim Koordinatörlüğü, AR-GE Koordinatörlüğü, Toplumsal Katkı Koordinatörlüğü ile Liderlik, Yönetişim ve Kalite alanlarında birim ve bölüm düzeyinde </w:t>
      </w:r>
      <w:r w:rsidRPr="00D601B4">
        <w:rPr>
          <w:rFonts w:ascii="Times New Roman" w:hAnsi="Times New Roman" w:cs="Times New Roman"/>
          <w:sz w:val="24"/>
          <w:szCs w:val="24"/>
        </w:rPr>
        <w:lastRenderedPageBreak/>
        <w:t>temsilciler görevlendirilmiş ve görevlendirmeler kurumsal web sayfasında ilan edilmiştir. Ayrıca Kalite Komisyonuna koordinatörlük temsilcilerinin yanı sıra en az bir dış paydaş temsilcisi, bir öğrenci temsilcisi ve bölüm sekreteri dâhil edilerek paydaş çeşitliliği ve katılımcı yönetişim yaklaşımı güçlendirilmiştir (A.1.1.2).</w:t>
      </w:r>
    </w:p>
    <w:p w14:paraId="319F5665" w14:textId="77777777" w:rsidR="00AF027E" w:rsidRPr="00D601B4" w:rsidRDefault="00AF027E" w:rsidP="00D601B4">
      <w:pPr>
        <w:jc w:val="both"/>
        <w:rPr>
          <w:rFonts w:ascii="Times New Roman" w:hAnsi="Times New Roman" w:cs="Times New Roman"/>
          <w:sz w:val="24"/>
          <w:szCs w:val="24"/>
        </w:rPr>
      </w:pPr>
      <w:r w:rsidRPr="00D601B4">
        <w:rPr>
          <w:rFonts w:ascii="Times New Roman" w:hAnsi="Times New Roman" w:cs="Times New Roman"/>
          <w:sz w:val="24"/>
          <w:szCs w:val="24"/>
        </w:rPr>
        <w:t>2025 yılı itibarıyla yeni kurulan koordinatörlüklerde görev alan kalite komisyonu üyeleri, birim ve bölüm kalite komisyonu toplantılarını düzenli biçimde yürütmüş; bu sayede kalite süreçlerinin planlı, sistematik ve sürdürülebilir şekilde ilerlemesine katkı sağlamıştır (A.1.1.3).</w:t>
      </w:r>
    </w:p>
    <w:p w14:paraId="48C2288C" w14:textId="4B56EE18" w:rsidR="00AF027E" w:rsidRPr="00D601B4" w:rsidRDefault="00AF027E" w:rsidP="00D601B4">
      <w:pPr>
        <w:jc w:val="both"/>
        <w:rPr>
          <w:rFonts w:ascii="Times New Roman" w:hAnsi="Times New Roman" w:cs="Times New Roman"/>
          <w:sz w:val="24"/>
          <w:szCs w:val="24"/>
        </w:rPr>
      </w:pPr>
      <w:r w:rsidRPr="00D601B4">
        <w:rPr>
          <w:rFonts w:ascii="Times New Roman" w:hAnsi="Times New Roman" w:cs="Times New Roman"/>
          <w:sz w:val="24"/>
          <w:szCs w:val="24"/>
        </w:rPr>
        <w:t>2024 yılında kalite organizasyon yapısının oluşturulması ve süreçlerin birimlere aktarılmasında önemli rol oynayan PUKÖ (Planla-Uygula-Kontrol Et-Önlem Al) çevrimi başlangıçta ayrıntılı bir Excel tabanlı izleme sistemi üzerinden yürütülmüş; 2025 yılı itibarıyla ise Bütünleşik Kalite Yönetim Sistemi (BKYS)’ne geçiş sağlanmıştır</w:t>
      </w:r>
      <w:r w:rsidR="00E878BA" w:rsidRPr="00D601B4">
        <w:rPr>
          <w:rFonts w:ascii="Times New Roman" w:hAnsi="Times New Roman" w:cs="Times New Roman"/>
          <w:sz w:val="24"/>
          <w:szCs w:val="24"/>
        </w:rPr>
        <w:t xml:space="preserve"> (A.1.1.4)</w:t>
      </w:r>
      <w:r w:rsidRPr="00D601B4">
        <w:rPr>
          <w:rFonts w:ascii="Times New Roman" w:hAnsi="Times New Roman" w:cs="Times New Roman"/>
          <w:sz w:val="24"/>
          <w:szCs w:val="24"/>
        </w:rPr>
        <w:t>. Sistem geçişine ilişkin olarak bölüm başkanları, bölüm başkan yardımcıları ve müdür yardımcılarının katılımıyla bilgilendirme toplantısı düzenlenmiş ve sistem aktif olarak kullanıma alınmıştır. Birimimiz bünyesinde yer alan dört bölüm henüz gelişim aşamasında olmasına rağmen BKYS’yi planlı ve etkin biçimde kullanmaya başlamıştır (A.1.1.</w:t>
      </w:r>
      <w:r w:rsidR="00E878BA" w:rsidRPr="00D601B4">
        <w:rPr>
          <w:rFonts w:ascii="Times New Roman" w:hAnsi="Times New Roman" w:cs="Times New Roman"/>
          <w:sz w:val="24"/>
          <w:szCs w:val="24"/>
        </w:rPr>
        <w:t>5</w:t>
      </w:r>
      <w:r w:rsidRPr="00D601B4">
        <w:rPr>
          <w:rFonts w:ascii="Times New Roman" w:hAnsi="Times New Roman" w:cs="Times New Roman"/>
          <w:sz w:val="24"/>
          <w:szCs w:val="24"/>
        </w:rPr>
        <w:t>).</w:t>
      </w:r>
    </w:p>
    <w:p w14:paraId="5B9A641D" w14:textId="77777777" w:rsidR="00AF027E" w:rsidRPr="00D601B4" w:rsidRDefault="00AF027E"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Birimin yönetişim ve organizasyonel yapılanmasının kurumsal kapasiteyi artıracak biçimde güçlendirildiği ve sürekli iyileştirme yaklaşımı doğrultusunda geliştirildiği değerlendirilmektedir.</w:t>
      </w:r>
    </w:p>
    <w:p w14:paraId="57CFD6AB" w14:textId="184AD641" w:rsidR="006D0EB7" w:rsidRPr="00D601B4" w:rsidRDefault="006D0EB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718E5BD1" w14:textId="4FBA4FEA" w:rsidR="00611A3F" w:rsidRPr="00D601B4" w:rsidRDefault="009F30DD"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A.1.1.1: </w:t>
      </w:r>
      <w:hyperlink r:id="rId6" w:history="1">
        <w:r w:rsidRPr="00DA464A">
          <w:rPr>
            <w:rStyle w:val="Kpr"/>
            <w:rFonts w:ascii="Times New Roman" w:hAnsi="Times New Roman" w:cs="Times New Roman"/>
            <w:sz w:val="24"/>
            <w:szCs w:val="24"/>
          </w:rPr>
          <w:t>Eski organizasyon şeması</w:t>
        </w:r>
      </w:hyperlink>
    </w:p>
    <w:p w14:paraId="2BBF85A6" w14:textId="77AE0A44" w:rsidR="009F30DD" w:rsidRPr="00D601B4" w:rsidRDefault="00663A33" w:rsidP="00D601B4">
      <w:pPr>
        <w:jc w:val="both"/>
        <w:rPr>
          <w:rFonts w:ascii="Times New Roman" w:hAnsi="Times New Roman" w:cs="Times New Roman"/>
          <w:sz w:val="24"/>
          <w:szCs w:val="24"/>
        </w:rPr>
      </w:pPr>
      <w:r w:rsidRPr="00D601B4">
        <w:rPr>
          <w:rFonts w:ascii="Times New Roman" w:hAnsi="Times New Roman" w:cs="Times New Roman"/>
          <w:sz w:val="24"/>
          <w:szCs w:val="24"/>
        </w:rPr>
        <w:t>A</w:t>
      </w:r>
      <w:r w:rsidR="009F30DD" w:rsidRPr="00D601B4">
        <w:rPr>
          <w:rFonts w:ascii="Times New Roman" w:hAnsi="Times New Roman" w:cs="Times New Roman"/>
          <w:sz w:val="24"/>
          <w:szCs w:val="24"/>
        </w:rPr>
        <w:t xml:space="preserve">.1.1.2: </w:t>
      </w:r>
      <w:hyperlink r:id="rId7" w:history="1">
        <w:r w:rsidR="009F30DD" w:rsidRPr="00DA464A">
          <w:rPr>
            <w:rStyle w:val="Kpr"/>
            <w:rFonts w:ascii="Times New Roman" w:hAnsi="Times New Roman" w:cs="Times New Roman"/>
            <w:sz w:val="24"/>
            <w:szCs w:val="24"/>
          </w:rPr>
          <w:t>Yeni Organizasyon şeması</w:t>
        </w:r>
      </w:hyperlink>
    </w:p>
    <w:p w14:paraId="0357C5A6" w14:textId="3AAB70B0" w:rsidR="00932A9D" w:rsidRPr="00D601B4" w:rsidRDefault="00932A9D" w:rsidP="00D601B4">
      <w:pPr>
        <w:jc w:val="both"/>
        <w:rPr>
          <w:rFonts w:ascii="Times New Roman" w:hAnsi="Times New Roman" w:cs="Times New Roman"/>
          <w:sz w:val="24"/>
          <w:szCs w:val="24"/>
        </w:rPr>
      </w:pPr>
      <w:r w:rsidRPr="00D601B4">
        <w:rPr>
          <w:rFonts w:ascii="Times New Roman" w:hAnsi="Times New Roman" w:cs="Times New Roman"/>
          <w:sz w:val="24"/>
          <w:szCs w:val="24"/>
        </w:rPr>
        <w:t>A</w:t>
      </w:r>
      <w:r w:rsidR="00AF027E" w:rsidRPr="00D601B4">
        <w:rPr>
          <w:rFonts w:ascii="Times New Roman" w:hAnsi="Times New Roman" w:cs="Times New Roman"/>
          <w:sz w:val="24"/>
          <w:szCs w:val="24"/>
        </w:rPr>
        <w:t>.</w:t>
      </w:r>
      <w:r w:rsidRPr="00D601B4">
        <w:rPr>
          <w:rFonts w:ascii="Times New Roman" w:hAnsi="Times New Roman" w:cs="Times New Roman"/>
          <w:sz w:val="24"/>
          <w:szCs w:val="24"/>
        </w:rPr>
        <w:t xml:space="preserve">1.1.3: </w:t>
      </w:r>
      <w:hyperlink r:id="rId8" w:history="1">
        <w:r w:rsidR="00E665ED" w:rsidRPr="00DA464A">
          <w:rPr>
            <w:rStyle w:val="Kpr"/>
            <w:rFonts w:ascii="Times New Roman" w:hAnsi="Times New Roman" w:cs="Times New Roman"/>
            <w:sz w:val="24"/>
            <w:szCs w:val="24"/>
          </w:rPr>
          <w:t>Birim ve Bölüm Kalite Komisyonu Toplantı Linkleri</w:t>
        </w:r>
      </w:hyperlink>
    </w:p>
    <w:p w14:paraId="37F327C7" w14:textId="4CDD422A" w:rsidR="00E878BA" w:rsidRPr="00D601B4" w:rsidRDefault="00E878BA"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A.1.1.4: </w:t>
      </w:r>
      <w:hyperlink r:id="rId9" w:history="1">
        <w:r w:rsidR="00B85493" w:rsidRPr="00D601B4">
          <w:rPr>
            <w:rStyle w:val="Kpr"/>
            <w:rFonts w:ascii="Times New Roman" w:hAnsi="Times New Roman" w:cs="Times New Roman"/>
            <w:sz w:val="24"/>
            <w:szCs w:val="24"/>
          </w:rPr>
          <w:t>SP-PUKÖ Çizelgesi</w:t>
        </w:r>
      </w:hyperlink>
    </w:p>
    <w:p w14:paraId="45B7BF8A" w14:textId="003301AF" w:rsidR="00AF027E" w:rsidRPr="00D601B4" w:rsidRDefault="00AF027E" w:rsidP="00D601B4">
      <w:pPr>
        <w:jc w:val="both"/>
        <w:rPr>
          <w:rFonts w:ascii="Times New Roman" w:hAnsi="Times New Roman" w:cs="Times New Roman"/>
          <w:sz w:val="24"/>
          <w:szCs w:val="24"/>
        </w:rPr>
      </w:pPr>
      <w:r w:rsidRPr="00D601B4">
        <w:rPr>
          <w:rFonts w:ascii="Times New Roman" w:hAnsi="Times New Roman" w:cs="Times New Roman"/>
          <w:sz w:val="24"/>
          <w:szCs w:val="24"/>
        </w:rPr>
        <w:t>A1.1.1.</w:t>
      </w:r>
      <w:r w:rsidR="00E878BA" w:rsidRPr="00D601B4">
        <w:rPr>
          <w:rFonts w:ascii="Times New Roman" w:hAnsi="Times New Roman" w:cs="Times New Roman"/>
          <w:sz w:val="24"/>
          <w:szCs w:val="24"/>
        </w:rPr>
        <w:t>5</w:t>
      </w:r>
      <w:r w:rsidRPr="00D601B4">
        <w:rPr>
          <w:rFonts w:ascii="Times New Roman" w:hAnsi="Times New Roman" w:cs="Times New Roman"/>
          <w:b/>
          <w:bCs/>
          <w:sz w:val="24"/>
          <w:szCs w:val="24"/>
        </w:rPr>
        <w:t>:</w:t>
      </w:r>
      <w:r w:rsidRPr="00D601B4">
        <w:rPr>
          <w:rFonts w:ascii="Times New Roman" w:hAnsi="Times New Roman" w:cs="Times New Roman"/>
          <w:sz w:val="24"/>
          <w:szCs w:val="24"/>
        </w:rPr>
        <w:t xml:space="preserve"> </w:t>
      </w:r>
      <w:hyperlink r:id="rId10" w:history="1">
        <w:r w:rsidRPr="00DA464A">
          <w:rPr>
            <w:rStyle w:val="Kpr"/>
            <w:rFonts w:ascii="Times New Roman" w:hAnsi="Times New Roman" w:cs="Times New Roman"/>
            <w:sz w:val="24"/>
            <w:szCs w:val="24"/>
          </w:rPr>
          <w:t>2025 Yılı Birim ve Bölüm Bazlı BKYS Girişleri</w:t>
        </w:r>
      </w:hyperlink>
    </w:p>
    <w:p w14:paraId="1B72FD55" w14:textId="2125DE06" w:rsidR="00E878BA" w:rsidRPr="00D601B4" w:rsidRDefault="00E878BA"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Liderlik</w:t>
      </w:r>
    </w:p>
    <w:p w14:paraId="106EE8E1" w14:textId="77777777" w:rsidR="00195990" w:rsidRPr="00D601B4" w:rsidRDefault="00195990" w:rsidP="00D601B4">
      <w:pPr>
        <w:jc w:val="both"/>
        <w:rPr>
          <w:rFonts w:ascii="Times New Roman" w:hAnsi="Times New Roman" w:cs="Times New Roman"/>
          <w:sz w:val="24"/>
          <w:szCs w:val="24"/>
        </w:rPr>
      </w:pPr>
      <w:r w:rsidRPr="00D601B4">
        <w:rPr>
          <w:rFonts w:ascii="Times New Roman" w:hAnsi="Times New Roman" w:cs="Times New Roman"/>
          <w:sz w:val="24"/>
          <w:szCs w:val="24"/>
        </w:rPr>
        <w:t>Üniversitemiz tarafından düzenlenen Kalite ve Akreditasyon Toplantıları doğrultusunda, Yüksekokulumuz Müdürü ve Yaşlı Bakımı Programı Bölüm Başkanı tarafından Mesleki Eğitim Değerlendirme ve Akreditasyon Derneği (MEDEK) akreditasyon programına başvuru yapılmasına karar verilmiştir. Alınan kararın ardından bölüm akreditasyon sürecine yönelik bir toplantı gerçekleştirilmiş, süreç planlaması yapılmış ve görev dağılımları belirlenmiştir (A.1.2.1).</w:t>
      </w:r>
    </w:p>
    <w:p w14:paraId="09E8BB16" w14:textId="77777777" w:rsidR="00195990" w:rsidRPr="00D601B4" w:rsidRDefault="00195990" w:rsidP="00D601B4">
      <w:pPr>
        <w:jc w:val="both"/>
        <w:rPr>
          <w:rFonts w:ascii="Times New Roman" w:hAnsi="Times New Roman" w:cs="Times New Roman"/>
          <w:sz w:val="24"/>
          <w:szCs w:val="24"/>
        </w:rPr>
      </w:pPr>
      <w:r w:rsidRPr="00D601B4">
        <w:rPr>
          <w:rFonts w:ascii="Times New Roman" w:hAnsi="Times New Roman" w:cs="Times New Roman"/>
          <w:sz w:val="24"/>
          <w:szCs w:val="24"/>
        </w:rPr>
        <w:t>MEDEK değerlendirme takımının saha ziyareti öncesinde Rektörlüğümüz tarafından düzenlenen bilgilendirme toplantısına katılım sağlanarak genel durum değerlendirmesi yapılmış; akabinde birim düzeyinde gerçekleştirilen toplantı ile hazırlık süreci gözden geçirilmiş ve gerekli düzenlemeler planlanmıştır (A.1.2.2, A.1.2.3).</w:t>
      </w:r>
    </w:p>
    <w:p w14:paraId="405DE913" w14:textId="77777777" w:rsidR="00195990" w:rsidRPr="00D601B4" w:rsidRDefault="00195990" w:rsidP="00D601B4">
      <w:pPr>
        <w:jc w:val="both"/>
        <w:rPr>
          <w:rFonts w:ascii="Times New Roman" w:hAnsi="Times New Roman" w:cs="Times New Roman"/>
          <w:sz w:val="24"/>
          <w:szCs w:val="24"/>
        </w:rPr>
      </w:pPr>
      <w:r w:rsidRPr="00D601B4">
        <w:rPr>
          <w:rFonts w:ascii="Times New Roman" w:hAnsi="Times New Roman" w:cs="Times New Roman"/>
          <w:sz w:val="24"/>
          <w:szCs w:val="24"/>
        </w:rPr>
        <w:t>2025 yılı Kasım ayında MEDEK değerlendirme takımının gerçekleştirdiği saha ziyareti sonucunda programımız koşullu akreditasyon almaya hak kazanmıştır (A.1.2.4).</w:t>
      </w:r>
    </w:p>
    <w:p w14:paraId="32C3C3EE" w14:textId="5D0CB57F" w:rsidR="00195990" w:rsidRPr="00D601B4" w:rsidRDefault="00195990"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Kurumsal kalite süreçleri tanımlı, uygulanmakta ve dış değerlendirme ile doğrulanmış olup geliştirme çalışmaları sürmektedir.</w:t>
      </w:r>
    </w:p>
    <w:p w14:paraId="2134BB62" w14:textId="1AE07DA0" w:rsidR="006D0EB7" w:rsidRPr="00D601B4" w:rsidRDefault="006D0EB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lastRenderedPageBreak/>
        <w:t>Kanıtlar</w:t>
      </w:r>
    </w:p>
    <w:p w14:paraId="2C46B2D9" w14:textId="0693F58C" w:rsidR="00B85493" w:rsidRPr="00D601B4" w:rsidRDefault="00B8549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A.1.2.1: </w:t>
      </w:r>
      <w:hyperlink r:id="rId11" w:history="1">
        <w:r w:rsidRPr="00D601B4">
          <w:rPr>
            <w:rStyle w:val="Kpr"/>
            <w:rFonts w:ascii="Times New Roman" w:hAnsi="Times New Roman" w:cs="Times New Roman"/>
            <w:sz w:val="24"/>
            <w:szCs w:val="24"/>
          </w:rPr>
          <w:t>Akreditasyon Süreci Planlama Toplantısı</w:t>
        </w:r>
      </w:hyperlink>
    </w:p>
    <w:p w14:paraId="0197430C" w14:textId="2CDB7004" w:rsidR="00B85493" w:rsidRPr="00D601B4" w:rsidRDefault="00B8549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A.1.2.2: </w:t>
      </w:r>
      <w:hyperlink r:id="rId12" w:history="1">
        <w:r w:rsidRPr="00D601B4">
          <w:rPr>
            <w:rStyle w:val="Kpr"/>
            <w:rFonts w:ascii="Times New Roman" w:hAnsi="Times New Roman" w:cs="Times New Roman"/>
            <w:sz w:val="24"/>
            <w:szCs w:val="24"/>
          </w:rPr>
          <w:t>Yalova Üniversitesi MEDEK Programı Bilgi Paylaşımı Toplantısı</w:t>
        </w:r>
      </w:hyperlink>
    </w:p>
    <w:p w14:paraId="2C87C916" w14:textId="79651D72" w:rsidR="00B85493" w:rsidRPr="00D601B4" w:rsidRDefault="00B8549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A.1.2.3: </w:t>
      </w:r>
      <w:hyperlink r:id="rId13" w:history="1">
        <w:r w:rsidRPr="00D601B4">
          <w:rPr>
            <w:rStyle w:val="Kpr"/>
            <w:rFonts w:ascii="Times New Roman" w:hAnsi="Times New Roman" w:cs="Times New Roman"/>
            <w:sz w:val="24"/>
            <w:szCs w:val="24"/>
          </w:rPr>
          <w:t>Termal Sağlık Hizmetleri MYO MEDEK Saha Ziyareti Öncesi Değerlendirme Toplantısı</w:t>
        </w:r>
      </w:hyperlink>
    </w:p>
    <w:p w14:paraId="3A6B8CC1" w14:textId="37279002" w:rsidR="00195990" w:rsidRPr="00D601B4" w:rsidRDefault="0019599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A.1.2.4: </w:t>
      </w:r>
      <w:hyperlink r:id="rId14" w:history="1">
        <w:r w:rsidRPr="00D601B4">
          <w:rPr>
            <w:rStyle w:val="Kpr"/>
            <w:rFonts w:ascii="Times New Roman" w:hAnsi="Times New Roman" w:cs="Times New Roman"/>
            <w:sz w:val="24"/>
            <w:szCs w:val="24"/>
          </w:rPr>
          <w:t>MEDEK Akreditasyon Haberi</w:t>
        </w:r>
      </w:hyperlink>
    </w:p>
    <w:p w14:paraId="7D7AFB6C" w14:textId="72138BA9" w:rsidR="00195990" w:rsidRPr="00D601B4" w:rsidRDefault="0019599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Kurumsal dönüşüm kapasitesi</w:t>
      </w:r>
    </w:p>
    <w:p w14:paraId="682FB42E" w14:textId="77777777" w:rsidR="00ED7D78" w:rsidRPr="00D601B4" w:rsidRDefault="00ED7D78" w:rsidP="00D601B4">
      <w:pPr>
        <w:jc w:val="both"/>
        <w:rPr>
          <w:rFonts w:ascii="Times New Roman" w:hAnsi="Times New Roman" w:cs="Times New Roman"/>
          <w:sz w:val="24"/>
          <w:szCs w:val="24"/>
        </w:rPr>
      </w:pPr>
      <w:r w:rsidRPr="00D601B4">
        <w:rPr>
          <w:rFonts w:ascii="Times New Roman" w:hAnsi="Times New Roman" w:cs="Times New Roman"/>
          <w:sz w:val="24"/>
          <w:szCs w:val="24"/>
        </w:rPr>
        <w:t>Rektörlüğümüz tarafından başlatılan kalite ve akreditasyon sürecine birim düzeyinde aktif katılım sağlanmış olup, bu kapsamda yürütülen çalışmalar A.1.1 ve A.1.1.2 başlıklarında ayrıntılı biçimde sunulmuştur. Yeni kalite organizasyon yapısının oluşturulması, Bütünleşik Kalite Yönetim Sistemi (BKYS)’nin etkin biçimde kullanılmaya başlanması ve dış değerlendirme sonucunda akreditasyon hakkı elde edilmesi, birimin kurumsal dönüşüm kapasitesinin geliştiğini ve kalite güvencesi süreçlerinin kurumsallaşma yönünde ilerlediğini göstermektedir.</w:t>
      </w:r>
    </w:p>
    <w:p w14:paraId="09203BBB" w14:textId="77777777" w:rsidR="00ED7D78" w:rsidRPr="00D601B4" w:rsidRDefault="00ED7D78" w:rsidP="00D601B4">
      <w:pPr>
        <w:jc w:val="both"/>
        <w:rPr>
          <w:rFonts w:ascii="Times New Roman" w:hAnsi="Times New Roman" w:cs="Times New Roman"/>
          <w:sz w:val="24"/>
          <w:szCs w:val="24"/>
        </w:rPr>
      </w:pPr>
      <w:r w:rsidRPr="00D601B4">
        <w:rPr>
          <w:rFonts w:ascii="Times New Roman" w:hAnsi="Times New Roman" w:cs="Times New Roman"/>
          <w:sz w:val="24"/>
          <w:szCs w:val="24"/>
        </w:rPr>
        <w:t>Önceki yıllarda Öğrenci İşleri Daire Başkanlığı koordinasyonunda yürütülen Bologna Ders Bilgi Sistemi izleme süreci, yapılan yapısal düzenleme ile birim koordinatörü ve bölüm temsilcileri görevlendirilerek birim temelli izleme modeline dönüştürülmüştür. Söz konusu değişiklikle birlikte süreç sahipliği güçlendirilmiş, izleme ve güncelleme faaliyetleri sistematik hale getirilmiş ve Bologna ders paketi doluluk oranlarının artırılması hedeflenmiştir (A.1.3.1, A.1.3.2).</w:t>
      </w:r>
    </w:p>
    <w:p w14:paraId="7DEFE0AE" w14:textId="27959216" w:rsidR="00CF3785" w:rsidRPr="00D601B4" w:rsidRDefault="00CF3785"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2024–2028 Stratejik Planında yer alan </w:t>
      </w:r>
      <w:r w:rsidRPr="00E103F0">
        <w:rPr>
          <w:rFonts w:ascii="Times New Roman" w:hAnsi="Times New Roman" w:cs="Times New Roman"/>
          <w:sz w:val="24"/>
          <w:szCs w:val="24"/>
        </w:rPr>
        <w:t>“Yenilenebilir enerjiyi önceleyerek çevreye duyarlı faaliyetlerin geliştirilmesi”</w:t>
      </w:r>
      <w:r w:rsidRPr="00D601B4">
        <w:rPr>
          <w:rFonts w:ascii="Times New Roman" w:hAnsi="Times New Roman" w:cs="Times New Roman"/>
          <w:sz w:val="24"/>
          <w:szCs w:val="24"/>
        </w:rPr>
        <w:t xml:space="preserve"> hedefi doğrultusunda kurulan Sürdürülebilirlik Koordinatörlüğü tarafından planlanan eğitim faaliyetleri kapsamında, birimimiz akademik ve idari personeli ile öğrencilere yönelik Sıfır Atık, Kimyasal Atık ile Elektronik ve Pil Atıkları konularında farkındalık ve bilinçlendirme eğitimleri planlanarak BKYS girişleri yapılmış ve belirlenen tarihlerde gerçekleştirilmiştir (A.1.3.3, A.1.3.4). Eğitimler sonrasında uygulanan memnuniyet anketi sonuçlarına göre katılımcıların genel memnuniyet düzeyinin yüksek olduğu tespit edilmiş; elde edilen bulgular hazırlanan değerlendirme raporu ile kayıt altına alınmıştır (A.1.3.5).</w:t>
      </w:r>
      <w:r w:rsidR="00770A3E" w:rsidRPr="00D601B4">
        <w:rPr>
          <w:rFonts w:ascii="Times New Roman" w:hAnsi="Times New Roman" w:cs="Times New Roman"/>
          <w:sz w:val="24"/>
          <w:szCs w:val="24"/>
        </w:rPr>
        <w:t xml:space="preserve"> Ayrıca Yalova Üniversitesi Sürdürülebilirlik Koordinatörlüğü tarafından düzenlenen “6. Geri Dönüşüm ve Sürdürülebilirlik Günleri” etkinliğine katılım sağlanmış; bu sayede katılımcıların sürdürülebilirlik uygulamaları konusunda kapsamlı bilgi edinmeleri desteklenmiştir (A1.3.6).</w:t>
      </w:r>
    </w:p>
    <w:p w14:paraId="290D6882" w14:textId="78ECE9A4" w:rsidR="00770A3E" w:rsidRPr="00D601B4" w:rsidRDefault="00770A3E"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Birimde kalite güvencesi, izleme ve sürdürülebilirlik süreçleri tanımlı, uygulanmakta ve kanıtlarla izlenmekte olup kurumsal kapasitenin gelişim yönünde ilerlediği değerlendirilmektedir.</w:t>
      </w:r>
    </w:p>
    <w:p w14:paraId="524A1440" w14:textId="7EBA52BB"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011224B7" w14:textId="3F74C680" w:rsidR="00ED7D78" w:rsidRPr="00D601B4" w:rsidRDefault="00ED7D78"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A.1.3.1: </w:t>
      </w:r>
      <w:hyperlink r:id="rId15" w:history="1">
        <w:r w:rsidRPr="00D601B4">
          <w:rPr>
            <w:rStyle w:val="Kpr"/>
            <w:rFonts w:ascii="Times New Roman" w:hAnsi="Times New Roman" w:cs="Times New Roman"/>
            <w:sz w:val="24"/>
            <w:szCs w:val="24"/>
          </w:rPr>
          <w:t>Bologna Birim Koordinatörlüğü</w:t>
        </w:r>
      </w:hyperlink>
      <w:r w:rsidRPr="00D601B4">
        <w:rPr>
          <w:rFonts w:ascii="Times New Roman" w:hAnsi="Times New Roman" w:cs="Times New Roman"/>
          <w:sz w:val="24"/>
          <w:szCs w:val="24"/>
        </w:rPr>
        <w:t xml:space="preserve"> </w:t>
      </w:r>
    </w:p>
    <w:p w14:paraId="2B05163C" w14:textId="6086A7DB" w:rsidR="00ED7D78" w:rsidRPr="00D601B4" w:rsidRDefault="00ED7D78" w:rsidP="00D601B4">
      <w:pPr>
        <w:jc w:val="both"/>
        <w:rPr>
          <w:rFonts w:ascii="Times New Roman" w:hAnsi="Times New Roman" w:cs="Times New Roman"/>
          <w:sz w:val="24"/>
          <w:szCs w:val="24"/>
        </w:rPr>
      </w:pPr>
      <w:r w:rsidRPr="00D601B4">
        <w:rPr>
          <w:rFonts w:ascii="Times New Roman" w:hAnsi="Times New Roman" w:cs="Times New Roman"/>
          <w:sz w:val="24"/>
          <w:szCs w:val="24"/>
        </w:rPr>
        <w:t>A.1.3.</w:t>
      </w:r>
      <w:r w:rsidR="00CF3785" w:rsidRPr="00D601B4">
        <w:rPr>
          <w:rFonts w:ascii="Times New Roman" w:hAnsi="Times New Roman" w:cs="Times New Roman"/>
          <w:sz w:val="24"/>
          <w:szCs w:val="24"/>
        </w:rPr>
        <w:t>2</w:t>
      </w:r>
      <w:r w:rsidRPr="00D601B4">
        <w:rPr>
          <w:rFonts w:ascii="Times New Roman" w:hAnsi="Times New Roman" w:cs="Times New Roman"/>
          <w:sz w:val="24"/>
          <w:szCs w:val="24"/>
        </w:rPr>
        <w:t xml:space="preserve">: </w:t>
      </w:r>
      <w:hyperlink r:id="rId16" w:history="1">
        <w:r w:rsidRPr="00D601B4">
          <w:rPr>
            <w:rStyle w:val="Kpr"/>
            <w:rFonts w:ascii="Times New Roman" w:hAnsi="Times New Roman" w:cs="Times New Roman"/>
            <w:sz w:val="24"/>
            <w:szCs w:val="24"/>
          </w:rPr>
          <w:t>Bologna Bölüm Temsilcileri</w:t>
        </w:r>
      </w:hyperlink>
    </w:p>
    <w:p w14:paraId="32B9D6BA" w14:textId="47889AA8" w:rsidR="00A22122" w:rsidRPr="00D601B4" w:rsidRDefault="00A22122" w:rsidP="00D601B4">
      <w:pPr>
        <w:jc w:val="both"/>
        <w:rPr>
          <w:rFonts w:ascii="Times New Roman" w:hAnsi="Times New Roman" w:cs="Times New Roman"/>
          <w:sz w:val="24"/>
          <w:szCs w:val="24"/>
        </w:rPr>
      </w:pPr>
      <w:r w:rsidRPr="00D601B4">
        <w:rPr>
          <w:rFonts w:ascii="Times New Roman" w:hAnsi="Times New Roman" w:cs="Times New Roman"/>
          <w:sz w:val="24"/>
          <w:szCs w:val="24"/>
        </w:rPr>
        <w:t>A.1.3.</w:t>
      </w:r>
      <w:r w:rsidR="00CF3785" w:rsidRPr="00D601B4">
        <w:rPr>
          <w:rFonts w:ascii="Times New Roman" w:hAnsi="Times New Roman" w:cs="Times New Roman"/>
          <w:sz w:val="24"/>
          <w:szCs w:val="24"/>
        </w:rPr>
        <w:t>3</w:t>
      </w:r>
      <w:r w:rsidRPr="00D601B4">
        <w:rPr>
          <w:rFonts w:ascii="Times New Roman" w:hAnsi="Times New Roman" w:cs="Times New Roman"/>
          <w:sz w:val="24"/>
          <w:szCs w:val="24"/>
        </w:rPr>
        <w:t xml:space="preserve">: </w:t>
      </w:r>
      <w:hyperlink r:id="rId17" w:history="1">
        <w:r w:rsidRPr="00413EE8">
          <w:rPr>
            <w:rStyle w:val="Kpr"/>
            <w:rFonts w:ascii="Times New Roman" w:hAnsi="Times New Roman" w:cs="Times New Roman"/>
            <w:sz w:val="24"/>
            <w:szCs w:val="24"/>
          </w:rPr>
          <w:t>Sürdürülebilirlik Eğitimi BKYS Girişleri</w:t>
        </w:r>
      </w:hyperlink>
    </w:p>
    <w:p w14:paraId="3C588783" w14:textId="619AE1EC" w:rsidR="00CF3785" w:rsidRPr="00D601B4" w:rsidRDefault="00CF3785" w:rsidP="00D601B4">
      <w:pPr>
        <w:jc w:val="both"/>
        <w:rPr>
          <w:rFonts w:ascii="Times New Roman" w:hAnsi="Times New Roman" w:cs="Times New Roman"/>
          <w:sz w:val="24"/>
          <w:szCs w:val="24"/>
        </w:rPr>
      </w:pPr>
      <w:r w:rsidRPr="00D601B4">
        <w:rPr>
          <w:rFonts w:ascii="Times New Roman" w:hAnsi="Times New Roman" w:cs="Times New Roman"/>
          <w:sz w:val="24"/>
          <w:szCs w:val="24"/>
        </w:rPr>
        <w:lastRenderedPageBreak/>
        <w:t xml:space="preserve">A.1.3.4: </w:t>
      </w:r>
      <w:hyperlink r:id="rId18" w:history="1">
        <w:r w:rsidRPr="00413EE8">
          <w:rPr>
            <w:rStyle w:val="Kpr"/>
            <w:rFonts w:ascii="Times New Roman" w:hAnsi="Times New Roman" w:cs="Times New Roman"/>
            <w:sz w:val="24"/>
            <w:szCs w:val="24"/>
          </w:rPr>
          <w:t>Sürdürülebilirlik Koordinatörlüğü Eğitim Linkleri</w:t>
        </w:r>
      </w:hyperlink>
    </w:p>
    <w:p w14:paraId="34481C06" w14:textId="46D6203C" w:rsidR="00CF3785" w:rsidRPr="00D601B4" w:rsidRDefault="00CF3785"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A.1.3.5: </w:t>
      </w:r>
      <w:hyperlink r:id="rId19" w:history="1">
        <w:r w:rsidRPr="00413EE8">
          <w:rPr>
            <w:rStyle w:val="Kpr"/>
            <w:rFonts w:ascii="Times New Roman" w:hAnsi="Times New Roman" w:cs="Times New Roman"/>
            <w:sz w:val="24"/>
            <w:szCs w:val="24"/>
          </w:rPr>
          <w:t>Memnuniyet Anketi Değerlendirme Raporu</w:t>
        </w:r>
      </w:hyperlink>
    </w:p>
    <w:p w14:paraId="449F519A" w14:textId="48EA2497" w:rsidR="00770A3E" w:rsidRPr="00D601B4" w:rsidRDefault="00770A3E"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A.1.3.6: </w:t>
      </w:r>
      <w:hyperlink r:id="rId20" w:history="1">
        <w:r w:rsidRPr="00D601B4">
          <w:rPr>
            <w:rStyle w:val="Kpr"/>
            <w:rFonts w:ascii="Times New Roman" w:hAnsi="Times New Roman" w:cs="Times New Roman"/>
            <w:sz w:val="24"/>
            <w:szCs w:val="24"/>
          </w:rPr>
          <w:t>6. Geri Dönüşüm ve Sürdürülebilirlik Günleri Etkinliğine Katılım Haberi</w:t>
        </w:r>
      </w:hyperlink>
    </w:p>
    <w:p w14:paraId="70EE763B" w14:textId="2A4CFFD7" w:rsidR="00770A3E" w:rsidRPr="00D601B4" w:rsidRDefault="00770A3E"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4. İç kalite güvencesi mekanizmaları</w:t>
      </w:r>
    </w:p>
    <w:p w14:paraId="3EFBD8CF" w14:textId="31013724" w:rsidR="000A7324" w:rsidRPr="00D601B4" w:rsidRDefault="000A7324" w:rsidP="00D601B4">
      <w:pPr>
        <w:jc w:val="both"/>
        <w:rPr>
          <w:rFonts w:ascii="Times New Roman" w:hAnsi="Times New Roman" w:cs="Times New Roman"/>
          <w:sz w:val="24"/>
          <w:szCs w:val="24"/>
        </w:rPr>
      </w:pPr>
      <w:r w:rsidRPr="00D601B4">
        <w:rPr>
          <w:rFonts w:ascii="Times New Roman" w:hAnsi="Times New Roman" w:cs="Times New Roman"/>
          <w:sz w:val="24"/>
          <w:szCs w:val="24"/>
        </w:rPr>
        <w:t>2024 yılında uygulanmaya başlanan SP-PUKÖ çizelgesi ile kurum stratejik planı ve hedefleriyle uyumlu faaliyet planlaması sağlanmış; izleyen süreçte plan ve hedeflerle bütünleşik olacak şekilde faaliyetlerin BKYS üzerinden planlanması uygulamasına geçilmiştir. Planlanan faaliyetler, öncelikle birim ve bölüm kalite komisyonu toplantılarında değerlendirilmekte; alınan kararlar doğrultusunda BKYS girişleri bölüm başkanı ve bölüm başkan yardımcısı tarafından yapılmakta ve birim kalite koordinatörü tarafından incelenmektedir. Ardından ilgili koordinatörlük tarafından yapılan kontrol sonucunda girişler onaylanmakta; eksiklik veya hata tespit edilmesi halinde gerekli düzeltmelerin yapılması amacıyla geri bildirim sağlanmaktadır</w:t>
      </w:r>
      <w:r w:rsidR="00161FA9" w:rsidRPr="00D601B4">
        <w:rPr>
          <w:rFonts w:ascii="Times New Roman" w:hAnsi="Times New Roman" w:cs="Times New Roman"/>
          <w:sz w:val="24"/>
          <w:szCs w:val="24"/>
        </w:rPr>
        <w:t xml:space="preserve"> (A.1.4.1)</w:t>
      </w:r>
      <w:r w:rsidRPr="00D601B4">
        <w:rPr>
          <w:rFonts w:ascii="Times New Roman" w:hAnsi="Times New Roman" w:cs="Times New Roman"/>
          <w:sz w:val="24"/>
          <w:szCs w:val="24"/>
        </w:rPr>
        <w:t>.</w:t>
      </w:r>
      <w:r w:rsidR="00161FA9" w:rsidRPr="00D601B4">
        <w:rPr>
          <w:rFonts w:ascii="Times New Roman" w:hAnsi="Times New Roman" w:cs="Times New Roman"/>
          <w:sz w:val="24"/>
          <w:szCs w:val="24"/>
        </w:rPr>
        <w:t xml:space="preserve"> </w:t>
      </w:r>
      <w:r w:rsidRPr="00D601B4">
        <w:rPr>
          <w:rFonts w:ascii="Times New Roman" w:hAnsi="Times New Roman" w:cs="Times New Roman"/>
          <w:sz w:val="24"/>
          <w:szCs w:val="24"/>
        </w:rPr>
        <w:t>BKYS faaliyet kayıtlarında faaliyet sorumlularının tanımlanması, faaliyetlere ilişkin risklerin belirlenmesi ve her risk için sorumlu atanması, süreçlerin kesintisiz ve planlı biçimde yürütülmesini desteklemektedir. Bu çok aşamalı değerlendirme ve onay mekanizması, planlanan faaliyetlerin kalite organizasyon yapısının farklı düzeylerinden geçerek doğrulanmasını sağlamakta ve kalite güvencesi sisteminin etkinliğini artırmaktadır.</w:t>
      </w:r>
    </w:p>
    <w:p w14:paraId="0ADBA745" w14:textId="0CC3F641" w:rsidR="00AB1820" w:rsidRPr="00D601B4" w:rsidRDefault="000A7324" w:rsidP="00D601B4">
      <w:pPr>
        <w:jc w:val="both"/>
        <w:rPr>
          <w:rFonts w:ascii="Times New Roman" w:hAnsi="Times New Roman" w:cs="Times New Roman"/>
          <w:sz w:val="24"/>
          <w:szCs w:val="24"/>
        </w:rPr>
      </w:pPr>
      <w:r w:rsidRPr="00D601B4">
        <w:rPr>
          <w:rFonts w:ascii="Times New Roman" w:hAnsi="Times New Roman" w:cs="Times New Roman"/>
          <w:sz w:val="24"/>
          <w:szCs w:val="24"/>
        </w:rPr>
        <w:t>Öte yandan Yaşlı Bakımı Programının akreditasyon başvurusu öncesinde, Akreditasyon Süreci İş Akışı kapsamında Üniversite Kalite Komisyonu tarafından ön değerlendirme gerçekleştirilmiş ve sürece yönelik iyileştirme önerileri sunulmuştur</w:t>
      </w:r>
      <w:r w:rsidR="00161FA9" w:rsidRPr="00D601B4">
        <w:rPr>
          <w:rFonts w:ascii="Times New Roman" w:hAnsi="Times New Roman" w:cs="Times New Roman"/>
          <w:sz w:val="24"/>
          <w:szCs w:val="24"/>
        </w:rPr>
        <w:t xml:space="preserve"> (A.1.4.2)</w:t>
      </w:r>
      <w:r w:rsidRPr="00D601B4">
        <w:rPr>
          <w:rFonts w:ascii="Times New Roman" w:hAnsi="Times New Roman" w:cs="Times New Roman"/>
          <w:sz w:val="24"/>
          <w:szCs w:val="24"/>
        </w:rPr>
        <w:t>.</w:t>
      </w:r>
    </w:p>
    <w:p w14:paraId="3ACA34EC" w14:textId="1C04D8AF" w:rsidR="000A7324" w:rsidRPr="00D601B4" w:rsidRDefault="000A7324" w:rsidP="00D601B4">
      <w:pPr>
        <w:jc w:val="both"/>
        <w:rPr>
          <w:rFonts w:ascii="Times New Roman" w:hAnsi="Times New Roman" w:cs="Times New Roman"/>
          <w:sz w:val="24"/>
          <w:szCs w:val="24"/>
        </w:rPr>
      </w:pPr>
      <w:r w:rsidRPr="00D601B4">
        <w:rPr>
          <w:rFonts w:ascii="Times New Roman" w:hAnsi="Times New Roman" w:cs="Times New Roman"/>
          <w:sz w:val="24"/>
          <w:szCs w:val="24"/>
        </w:rPr>
        <w:t>Eğitim-Öğretim Yönergesinin 10. maddesinde belirtilen hükümler doğrultusunda birim bünyesinde yer alan tüm programlar tarafından öz değerlendirme raporları hazırlanarak Rektörlüğe sunulmuştur</w:t>
      </w:r>
      <w:r w:rsidR="00161FA9" w:rsidRPr="00D601B4">
        <w:rPr>
          <w:rFonts w:ascii="Times New Roman" w:hAnsi="Times New Roman" w:cs="Times New Roman"/>
          <w:sz w:val="24"/>
          <w:szCs w:val="24"/>
        </w:rPr>
        <w:t xml:space="preserve"> (A.1.4.3</w:t>
      </w:r>
      <w:r w:rsidR="00221EF4" w:rsidRPr="00D601B4">
        <w:rPr>
          <w:rFonts w:ascii="Times New Roman" w:hAnsi="Times New Roman" w:cs="Times New Roman"/>
          <w:sz w:val="24"/>
          <w:szCs w:val="24"/>
        </w:rPr>
        <w:t>, A.1.4.4</w:t>
      </w:r>
      <w:r w:rsidR="00161FA9" w:rsidRPr="00D601B4">
        <w:rPr>
          <w:rFonts w:ascii="Times New Roman" w:hAnsi="Times New Roman" w:cs="Times New Roman"/>
          <w:sz w:val="24"/>
          <w:szCs w:val="24"/>
        </w:rPr>
        <w:t>)</w:t>
      </w:r>
      <w:r w:rsidRPr="00D601B4">
        <w:rPr>
          <w:rFonts w:ascii="Times New Roman" w:hAnsi="Times New Roman" w:cs="Times New Roman"/>
          <w:sz w:val="24"/>
          <w:szCs w:val="24"/>
        </w:rPr>
        <w:t>. Bu uygulama sayesinde programların güçlü yönleri ile gelişime açık alanları sistematik biçimde analiz edilmiş, iyileştirme gerektiren hususlar somut veriler doğrultusunda tespit edilmiştir.</w:t>
      </w:r>
    </w:p>
    <w:p w14:paraId="62DD7552" w14:textId="6C359243" w:rsidR="00221EF4" w:rsidRPr="00D601B4" w:rsidRDefault="00221EF4"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Birimde kalite güvencesi süreçleri tanımlanmış ve uygulanmaya başlanmış olmakla birlikte sistem henüz tam kurumsallaşma düzeyine ulaşmamış olup geliştirme ve iyileştirme çalışmaları devam etmektedir.</w:t>
      </w:r>
    </w:p>
    <w:p w14:paraId="4ED987A1" w14:textId="323C351B"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1E5A8C4B" w14:textId="45F98027" w:rsidR="00161FA9" w:rsidRPr="00D601B4" w:rsidRDefault="00161FA9"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A.1.4.1: </w:t>
      </w:r>
      <w:r w:rsidRPr="00413EE8">
        <w:rPr>
          <w:rFonts w:ascii="Times New Roman" w:hAnsi="Times New Roman" w:cs="Times New Roman"/>
          <w:sz w:val="24"/>
          <w:szCs w:val="24"/>
        </w:rPr>
        <w:t>BKYS Ekran Görüntüleri</w:t>
      </w:r>
    </w:p>
    <w:p w14:paraId="03A854D5" w14:textId="596D4222" w:rsidR="00161FA9" w:rsidRPr="00D601B4" w:rsidRDefault="00161FA9"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A.1.4.2: </w:t>
      </w:r>
      <w:r w:rsidRPr="00413EE8">
        <w:rPr>
          <w:rFonts w:ascii="Times New Roman" w:hAnsi="Times New Roman" w:cs="Times New Roman"/>
          <w:sz w:val="24"/>
          <w:szCs w:val="24"/>
        </w:rPr>
        <w:t>Akreditasyon Süreci İş Akışı</w:t>
      </w:r>
    </w:p>
    <w:p w14:paraId="5A8F9643" w14:textId="45880791" w:rsidR="00161FA9" w:rsidRPr="00D601B4" w:rsidRDefault="00161FA9"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A.1.4.3: </w:t>
      </w:r>
      <w:hyperlink r:id="rId21" w:history="1">
        <w:r w:rsidRPr="00FA0E13">
          <w:rPr>
            <w:rStyle w:val="Kpr"/>
            <w:rFonts w:ascii="Times New Roman" w:hAnsi="Times New Roman" w:cs="Times New Roman"/>
            <w:sz w:val="24"/>
            <w:szCs w:val="24"/>
          </w:rPr>
          <w:t>Yalova Üniversitesi Eğitim Öğretim Yönergesi</w:t>
        </w:r>
      </w:hyperlink>
    </w:p>
    <w:p w14:paraId="4E040CEE" w14:textId="1B7AECC1" w:rsidR="00221EF4" w:rsidRPr="00D601B4" w:rsidRDefault="00221EF4" w:rsidP="00D601B4">
      <w:pPr>
        <w:jc w:val="both"/>
        <w:rPr>
          <w:rFonts w:ascii="Times New Roman" w:hAnsi="Times New Roman" w:cs="Times New Roman"/>
          <w:sz w:val="24"/>
          <w:szCs w:val="24"/>
        </w:rPr>
      </w:pPr>
      <w:bookmarkStart w:id="0" w:name="_Hlk222913530"/>
      <w:r w:rsidRPr="00D601B4">
        <w:rPr>
          <w:rFonts w:ascii="Times New Roman" w:hAnsi="Times New Roman" w:cs="Times New Roman"/>
          <w:sz w:val="24"/>
          <w:szCs w:val="24"/>
        </w:rPr>
        <w:t xml:space="preserve">A.1.4.4: </w:t>
      </w:r>
      <w:hyperlink r:id="rId22" w:history="1">
        <w:r w:rsidRPr="00FA0E13">
          <w:rPr>
            <w:rStyle w:val="Kpr"/>
            <w:rFonts w:ascii="Times New Roman" w:hAnsi="Times New Roman" w:cs="Times New Roman"/>
            <w:sz w:val="24"/>
            <w:szCs w:val="24"/>
          </w:rPr>
          <w:t>Bölüm Öz Değerlendirme Raporları Linkleri</w:t>
        </w:r>
      </w:hyperlink>
    </w:p>
    <w:bookmarkEnd w:id="0"/>
    <w:p w14:paraId="03F0B02D" w14:textId="0ACC8828" w:rsidR="00161FA9" w:rsidRPr="00D601B4" w:rsidRDefault="00161FA9"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5. Kamuoyunu bilgilendirme ve hesap verilebilirlik</w:t>
      </w:r>
    </w:p>
    <w:p w14:paraId="3C7544EB" w14:textId="49DE5C0A" w:rsidR="006F1BB0" w:rsidRPr="00D601B4" w:rsidRDefault="006F1BB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Kurumsal İletişim ve Tanıtım Koordinatörlüğü tarafından iletilen yazılar doğrultusunda birim ve bölümlere ait web sayfalarının etkin ve güncel biçimde kullanılmasına yönelik düzenlemeler gerçekleştirilmiş; eksik sekmeler tamamlanmış ve haber, etkinlik ile duyuru paylaşımlarının düzenli yapılması sağlanmıştır. Bu kapsamda 2025 yılı içerisinde birim web sayfası üzerinden </w:t>
      </w:r>
      <w:r w:rsidRPr="00D601B4">
        <w:rPr>
          <w:rFonts w:ascii="Times New Roman" w:hAnsi="Times New Roman" w:cs="Times New Roman"/>
          <w:sz w:val="24"/>
          <w:szCs w:val="24"/>
        </w:rPr>
        <w:lastRenderedPageBreak/>
        <w:t>43 haber, 33 duyuru ve 4 etkinlik bilgisi kamuoyu ve paydaşlarla paylaşılmıştır (A.1.5.1, A.1.5.2).</w:t>
      </w:r>
    </w:p>
    <w:p w14:paraId="79E1D099" w14:textId="19BABA89" w:rsidR="006F1BB0" w:rsidRPr="00D601B4" w:rsidRDefault="006F1BB0" w:rsidP="00D601B4">
      <w:pPr>
        <w:jc w:val="both"/>
        <w:rPr>
          <w:rFonts w:ascii="Times New Roman" w:hAnsi="Times New Roman" w:cs="Times New Roman"/>
          <w:sz w:val="24"/>
          <w:szCs w:val="24"/>
        </w:rPr>
      </w:pPr>
      <w:r w:rsidRPr="00D601B4">
        <w:rPr>
          <w:rFonts w:ascii="Times New Roman" w:hAnsi="Times New Roman" w:cs="Times New Roman"/>
          <w:sz w:val="24"/>
          <w:szCs w:val="24"/>
        </w:rPr>
        <w:t>Ayrıca web sitesi aracılığıyla misyon, vizyon, görev tanımları, personel bilgileri, organizasyon şeması, mevzuat, ders programları ve ders içerikleri gibi kurumsal ve akademik bilgilere erişim sağlanarak şeffaflık ve hesap verebilirlik ilkeleri desteklenmektedir</w:t>
      </w:r>
      <w:r w:rsidR="00221EF4" w:rsidRPr="00D601B4">
        <w:rPr>
          <w:rFonts w:ascii="Times New Roman" w:hAnsi="Times New Roman" w:cs="Times New Roman"/>
          <w:sz w:val="24"/>
          <w:szCs w:val="24"/>
        </w:rPr>
        <w:t xml:space="preserve"> (A.1.5.2)</w:t>
      </w:r>
      <w:r w:rsidRPr="00D601B4">
        <w:rPr>
          <w:rFonts w:ascii="Times New Roman" w:hAnsi="Times New Roman" w:cs="Times New Roman"/>
          <w:sz w:val="24"/>
          <w:szCs w:val="24"/>
        </w:rPr>
        <w:t>. 2025 yılı itibarıyla aktif olarak kullanılmaya başlanan sosyal medya hesabı üzerinden de duyuru ve haber paylaşımları düzenli şekilde yapılmakta ve kamuoyuna açık iletişim kanalları güçlendirilmektedir</w:t>
      </w:r>
      <w:r w:rsidR="00FC34BD" w:rsidRPr="00D601B4">
        <w:rPr>
          <w:rFonts w:ascii="Times New Roman" w:hAnsi="Times New Roman" w:cs="Times New Roman"/>
          <w:sz w:val="24"/>
          <w:szCs w:val="24"/>
        </w:rPr>
        <w:t xml:space="preserve"> </w:t>
      </w:r>
      <w:r w:rsidR="00221EF4" w:rsidRPr="00D601B4">
        <w:rPr>
          <w:rFonts w:ascii="Times New Roman" w:hAnsi="Times New Roman" w:cs="Times New Roman"/>
          <w:sz w:val="24"/>
          <w:szCs w:val="24"/>
        </w:rPr>
        <w:t>(A.1.5.3)</w:t>
      </w:r>
      <w:r w:rsidRPr="00D601B4">
        <w:rPr>
          <w:rFonts w:ascii="Times New Roman" w:hAnsi="Times New Roman" w:cs="Times New Roman"/>
          <w:sz w:val="24"/>
          <w:szCs w:val="24"/>
        </w:rPr>
        <w:t>.</w:t>
      </w:r>
    </w:p>
    <w:p w14:paraId="670C66A1" w14:textId="3F82B4AC" w:rsidR="006F1BB0" w:rsidRPr="00D601B4" w:rsidRDefault="006F1BB0" w:rsidP="00D601B4">
      <w:pPr>
        <w:jc w:val="both"/>
        <w:rPr>
          <w:rFonts w:ascii="Times New Roman" w:hAnsi="Times New Roman" w:cs="Times New Roman"/>
          <w:sz w:val="24"/>
          <w:szCs w:val="24"/>
        </w:rPr>
      </w:pPr>
      <w:r w:rsidRPr="00D601B4">
        <w:rPr>
          <w:rFonts w:ascii="Times New Roman" w:hAnsi="Times New Roman" w:cs="Times New Roman"/>
          <w:sz w:val="24"/>
          <w:szCs w:val="24"/>
        </w:rPr>
        <w:t>Bologna Ders Bilgi Paketi sistemi aracılığıyla ise ders içerikleri, haftalık ders planları, ölçme-değerlendirme yöntemleri ile öğrenim ve program çıktıları kamuoyunun erişimine sunulmakta; böylece eğitim-öğretim süreçlerinde şeffaflık, izlenebilirlik ve bilgilendirme düzeyi artırılmaktadır</w:t>
      </w:r>
      <w:r w:rsidR="00221EF4" w:rsidRPr="00D601B4">
        <w:rPr>
          <w:rFonts w:ascii="Times New Roman" w:hAnsi="Times New Roman" w:cs="Times New Roman"/>
          <w:sz w:val="24"/>
          <w:szCs w:val="24"/>
        </w:rPr>
        <w:t xml:space="preserve"> (A.1</w:t>
      </w:r>
      <w:r w:rsidRPr="00D601B4">
        <w:rPr>
          <w:rFonts w:ascii="Times New Roman" w:hAnsi="Times New Roman" w:cs="Times New Roman"/>
          <w:sz w:val="24"/>
          <w:szCs w:val="24"/>
        </w:rPr>
        <w:t>.</w:t>
      </w:r>
      <w:r w:rsidR="00221EF4" w:rsidRPr="00D601B4">
        <w:rPr>
          <w:rFonts w:ascii="Times New Roman" w:hAnsi="Times New Roman" w:cs="Times New Roman"/>
          <w:sz w:val="24"/>
          <w:szCs w:val="24"/>
        </w:rPr>
        <w:t>5.4).</w:t>
      </w:r>
    </w:p>
    <w:p w14:paraId="5B758848" w14:textId="48192624" w:rsidR="00221EF4" w:rsidRPr="00D601B4" w:rsidRDefault="00221EF4"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Birimde kurumsal iletişim ve bilgilendirme süreçleri tanımlanmış ve uygulanmakta olup şeffaflık ve erişilebilirlik mekanizmaları işletilmektedir; ancak uygulamaların sistematik izleme ve sürdürülebilirlik düzeyi henüz gelişim aşamasındadır.</w:t>
      </w:r>
    </w:p>
    <w:p w14:paraId="61C75ED0" w14:textId="1AE67EAB"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235EEE37" w14:textId="3FDD64A5" w:rsidR="006F1BB0" w:rsidRPr="00D601B4" w:rsidRDefault="006F1BB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A.1.5.1: </w:t>
      </w:r>
      <w:hyperlink r:id="rId23" w:history="1">
        <w:r w:rsidRPr="00FA0E13">
          <w:rPr>
            <w:rStyle w:val="Kpr"/>
            <w:rFonts w:ascii="Times New Roman" w:hAnsi="Times New Roman" w:cs="Times New Roman"/>
            <w:sz w:val="24"/>
            <w:szCs w:val="24"/>
          </w:rPr>
          <w:t>Kurumsal İletişim ve Tanıtım Koordinatörlüğü tarafından birim web sayfalarının aktif kullanımına yönelik gönderilen resmi yazı</w:t>
        </w:r>
      </w:hyperlink>
    </w:p>
    <w:p w14:paraId="54F62A79" w14:textId="7AB1D8B6" w:rsidR="006F1BB0" w:rsidRPr="00D601B4" w:rsidRDefault="006F1BB0" w:rsidP="00D601B4">
      <w:pPr>
        <w:jc w:val="both"/>
        <w:rPr>
          <w:rFonts w:ascii="Times New Roman" w:hAnsi="Times New Roman" w:cs="Times New Roman"/>
          <w:sz w:val="24"/>
          <w:szCs w:val="24"/>
        </w:rPr>
      </w:pPr>
      <w:r w:rsidRPr="00D601B4">
        <w:rPr>
          <w:rFonts w:ascii="Times New Roman" w:hAnsi="Times New Roman" w:cs="Times New Roman"/>
          <w:sz w:val="24"/>
          <w:szCs w:val="24"/>
        </w:rPr>
        <w:t>A.1.5.2:</w:t>
      </w:r>
      <w:r w:rsidR="00221EF4" w:rsidRPr="00D601B4">
        <w:rPr>
          <w:rFonts w:ascii="Times New Roman" w:hAnsi="Times New Roman" w:cs="Times New Roman"/>
          <w:sz w:val="24"/>
          <w:szCs w:val="24"/>
        </w:rPr>
        <w:t xml:space="preserve"> </w:t>
      </w:r>
      <w:hyperlink r:id="rId24" w:history="1">
        <w:r w:rsidR="00221EF4" w:rsidRPr="00D601B4">
          <w:rPr>
            <w:rStyle w:val="Kpr"/>
            <w:rFonts w:ascii="Times New Roman" w:hAnsi="Times New Roman" w:cs="Times New Roman"/>
            <w:sz w:val="24"/>
            <w:szCs w:val="24"/>
          </w:rPr>
          <w:t>Termal SHMYO Web Sitesi</w:t>
        </w:r>
      </w:hyperlink>
    </w:p>
    <w:p w14:paraId="4E296298" w14:textId="64E4924C" w:rsidR="00221EF4" w:rsidRPr="00D601B4" w:rsidRDefault="00221EF4"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A.1.5.3: </w:t>
      </w:r>
      <w:hyperlink r:id="rId25" w:history="1">
        <w:r w:rsidRPr="00D601B4">
          <w:rPr>
            <w:rStyle w:val="Kpr"/>
            <w:rFonts w:ascii="Times New Roman" w:hAnsi="Times New Roman" w:cs="Times New Roman"/>
            <w:sz w:val="24"/>
            <w:szCs w:val="24"/>
          </w:rPr>
          <w:t>Termal SHMYO Sosyal Medya Hesabı</w:t>
        </w:r>
      </w:hyperlink>
    </w:p>
    <w:p w14:paraId="1A71346F" w14:textId="635E4674" w:rsidR="00221EF4" w:rsidRPr="00D601B4" w:rsidRDefault="00221EF4"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A.1.5.4: </w:t>
      </w:r>
      <w:hyperlink r:id="rId26" w:history="1">
        <w:r w:rsidRPr="00D601B4">
          <w:rPr>
            <w:rStyle w:val="Kpr"/>
            <w:rFonts w:ascii="Times New Roman" w:hAnsi="Times New Roman" w:cs="Times New Roman"/>
            <w:sz w:val="24"/>
            <w:szCs w:val="24"/>
          </w:rPr>
          <w:t>Bologna Ders Bilgi Paketi</w:t>
        </w:r>
      </w:hyperlink>
    </w:p>
    <w:p w14:paraId="2BE88F85" w14:textId="291D975E" w:rsidR="00221EF4" w:rsidRPr="00D601B4" w:rsidRDefault="0034684A"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Misyon ve Stratejik Amaçlar</w:t>
      </w:r>
    </w:p>
    <w:p w14:paraId="38805362" w14:textId="5213E199" w:rsidR="0034684A" w:rsidRPr="00D601B4" w:rsidRDefault="0034684A"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Misyon, vizyon ve politikalar</w:t>
      </w:r>
    </w:p>
    <w:p w14:paraId="4A1F00E5" w14:textId="7AF44BE9" w:rsidR="006F1BB0" w:rsidRPr="00D601B4" w:rsidRDefault="0034684A" w:rsidP="00D601B4">
      <w:pPr>
        <w:jc w:val="both"/>
        <w:rPr>
          <w:rFonts w:ascii="Times New Roman" w:hAnsi="Times New Roman" w:cs="Times New Roman"/>
          <w:sz w:val="24"/>
          <w:szCs w:val="24"/>
        </w:rPr>
      </w:pPr>
      <w:r w:rsidRPr="00D601B4">
        <w:rPr>
          <w:rFonts w:ascii="Times New Roman" w:hAnsi="Times New Roman" w:cs="Times New Roman"/>
          <w:sz w:val="24"/>
          <w:szCs w:val="24"/>
        </w:rPr>
        <w:t>2023 yılında Rektörlüğümüz tarafından tamamlanan 2024–2028 Dönemi Stratejik Planı doğrultusunda birim misyon ve vizyonu belirlenmiş ve kurumsal yönelim bu çerçevede yapılandırılmıştır</w:t>
      </w:r>
      <w:r w:rsidR="00FA3B84" w:rsidRPr="00D601B4">
        <w:rPr>
          <w:rFonts w:ascii="Times New Roman" w:hAnsi="Times New Roman" w:cs="Times New Roman"/>
          <w:sz w:val="24"/>
          <w:szCs w:val="24"/>
        </w:rPr>
        <w:t xml:space="preserve"> (A.2.1.1)</w:t>
      </w:r>
      <w:r w:rsidRPr="00D601B4">
        <w:rPr>
          <w:rFonts w:ascii="Times New Roman" w:hAnsi="Times New Roman" w:cs="Times New Roman"/>
          <w:sz w:val="24"/>
          <w:szCs w:val="24"/>
        </w:rPr>
        <w:t>. 2025 yılının ikinci yarısından 2026 yılı Şubat ayına kadar geçen süreçte başta Eğitim-Öğretim Yönergesi olmak üzere koordinatörlükler tarafından kendi görev alanlarına ilişkin hazırlanan yönergeler ayrıntılı biçimde incelenmekte; bu doğrultuda birim misyon ve vizyonu ile uyumlu politika geliştirme çalışmalarına yönelik planlamalar sürdürülmektedir</w:t>
      </w:r>
      <w:r w:rsidR="00FA3B84" w:rsidRPr="00D601B4">
        <w:rPr>
          <w:rFonts w:ascii="Times New Roman" w:hAnsi="Times New Roman" w:cs="Times New Roman"/>
          <w:sz w:val="24"/>
          <w:szCs w:val="24"/>
        </w:rPr>
        <w:t xml:space="preserve"> (A.2.1.2)</w:t>
      </w:r>
      <w:r w:rsidRPr="00D601B4">
        <w:rPr>
          <w:rFonts w:ascii="Times New Roman" w:hAnsi="Times New Roman" w:cs="Times New Roman"/>
          <w:sz w:val="24"/>
          <w:szCs w:val="24"/>
        </w:rPr>
        <w:t>.</w:t>
      </w:r>
    </w:p>
    <w:p w14:paraId="08002409" w14:textId="69DFE978" w:rsidR="00FA3B84" w:rsidRPr="00D601B4" w:rsidRDefault="00FA3B84"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Süreçler tanımlanmış olup kurumsal uyum ve geliştirme çalışmaları devam etmektedir.</w:t>
      </w:r>
    </w:p>
    <w:p w14:paraId="7903FED7" w14:textId="2753A77C"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702396BC" w14:textId="539FFC52" w:rsidR="00FA3B84" w:rsidRPr="00D601B4" w:rsidRDefault="00FA3B84"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A.2.1.1: </w:t>
      </w:r>
      <w:hyperlink r:id="rId27" w:history="1">
        <w:r w:rsidRPr="00D601B4">
          <w:rPr>
            <w:rStyle w:val="Kpr"/>
            <w:rFonts w:ascii="Times New Roman" w:hAnsi="Times New Roman" w:cs="Times New Roman"/>
            <w:sz w:val="24"/>
            <w:szCs w:val="24"/>
          </w:rPr>
          <w:t>Termal SHMYO Misyon ve Vizyon</w:t>
        </w:r>
      </w:hyperlink>
    </w:p>
    <w:p w14:paraId="207826AD" w14:textId="52E0538D" w:rsidR="00FA3B84" w:rsidRPr="00D601B4" w:rsidRDefault="00FA3B84"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A.2.1.2: </w:t>
      </w:r>
      <w:hyperlink r:id="rId28" w:history="1">
        <w:r w:rsidRPr="00623131">
          <w:rPr>
            <w:rStyle w:val="Kpr"/>
            <w:rFonts w:ascii="Times New Roman" w:hAnsi="Times New Roman" w:cs="Times New Roman"/>
            <w:sz w:val="24"/>
            <w:szCs w:val="24"/>
          </w:rPr>
          <w:t>Eğitim-Öğretim süreçlerinin yönergeye uygun yürütülmesine ilişkin Müdürlük resmi yazısı</w:t>
        </w:r>
      </w:hyperlink>
    </w:p>
    <w:p w14:paraId="53D2572E" w14:textId="5A92B796" w:rsidR="00FA3B84" w:rsidRPr="00D601B4" w:rsidRDefault="00FA3B84"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Stratejik amaç ve hedefler</w:t>
      </w:r>
    </w:p>
    <w:p w14:paraId="2ECA697F" w14:textId="3C8B01F5" w:rsidR="00FA3B84" w:rsidRPr="00D601B4" w:rsidRDefault="00481D74" w:rsidP="00D601B4">
      <w:pPr>
        <w:jc w:val="both"/>
        <w:rPr>
          <w:rFonts w:ascii="Times New Roman" w:hAnsi="Times New Roman" w:cs="Times New Roman"/>
          <w:sz w:val="24"/>
          <w:szCs w:val="24"/>
        </w:rPr>
      </w:pPr>
      <w:r w:rsidRPr="00D601B4">
        <w:rPr>
          <w:rFonts w:ascii="Times New Roman" w:hAnsi="Times New Roman" w:cs="Times New Roman"/>
          <w:sz w:val="24"/>
          <w:szCs w:val="24"/>
        </w:rPr>
        <w:lastRenderedPageBreak/>
        <w:t>A.1.4 başlığında belirtildiği üzere, 2024 yılında uygulanmaya başlanan ve üniversitemizin stratejik plan ile hedeflerini içeren SP-PUKÖ çizelgeleriyle oluşan kurumsal farkındalık, BKYS’nin kullanımıyla sürdürülmekte; faaliyetler stratejik amaç ve hedeflerle uyumlu biçimde planlanarak yürütülmektedir (A.2.2.1).</w:t>
      </w:r>
    </w:p>
    <w:p w14:paraId="29735B33" w14:textId="07AE3E8F" w:rsidR="00481D74" w:rsidRPr="00D601B4" w:rsidRDefault="00481D74"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00707728">
        <w:rPr>
          <w:rFonts w:ascii="Times New Roman" w:hAnsi="Times New Roman" w:cs="Times New Roman"/>
          <w:sz w:val="24"/>
          <w:szCs w:val="24"/>
        </w:rPr>
        <w:t xml:space="preserve"> </w:t>
      </w:r>
      <w:r w:rsidRPr="00D601B4">
        <w:rPr>
          <w:rFonts w:ascii="Times New Roman" w:hAnsi="Times New Roman" w:cs="Times New Roman"/>
          <w:sz w:val="24"/>
          <w:szCs w:val="24"/>
        </w:rPr>
        <w:t>Stratejik planla uyumlu planlama ve izleme süreçleri uygulanmakta olup sistematik kullanımın güçlendirilmesine yönelik çalışmalar devam etmektedir.</w:t>
      </w:r>
    </w:p>
    <w:p w14:paraId="56A2C7CA" w14:textId="694DF6F9"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w:t>
      </w:r>
    </w:p>
    <w:p w14:paraId="4F31D802" w14:textId="0EB28AF6" w:rsidR="00481D74" w:rsidRPr="00D601B4" w:rsidRDefault="00481D74"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A.2.2.1: </w:t>
      </w:r>
      <w:hyperlink r:id="rId29" w:history="1">
        <w:r w:rsidRPr="00FA0E13">
          <w:rPr>
            <w:rStyle w:val="Kpr"/>
            <w:rFonts w:ascii="Times New Roman" w:hAnsi="Times New Roman" w:cs="Times New Roman"/>
            <w:sz w:val="24"/>
            <w:szCs w:val="24"/>
          </w:rPr>
          <w:t>SP-PUKÖ çizelgesi ve BKYS’nin stratejik amaç ve hedefleri içermesine yönelik ekran görüntüleri</w:t>
        </w:r>
      </w:hyperlink>
    </w:p>
    <w:p w14:paraId="2C96601B" w14:textId="6B6CB214" w:rsidR="00481D74" w:rsidRPr="00D601B4" w:rsidRDefault="00795E6B"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Performans yönetimi</w:t>
      </w:r>
    </w:p>
    <w:p w14:paraId="6DDE36C1" w14:textId="0FDF8126" w:rsidR="002C318A" w:rsidRPr="002C318A" w:rsidRDefault="002C318A" w:rsidP="00D601B4">
      <w:pPr>
        <w:jc w:val="both"/>
        <w:rPr>
          <w:rFonts w:ascii="Times New Roman" w:hAnsi="Times New Roman" w:cs="Times New Roman"/>
          <w:sz w:val="24"/>
          <w:szCs w:val="24"/>
        </w:rPr>
      </w:pPr>
      <w:r w:rsidRPr="002C318A">
        <w:rPr>
          <w:rFonts w:ascii="Times New Roman" w:hAnsi="Times New Roman" w:cs="Times New Roman"/>
          <w:sz w:val="24"/>
          <w:szCs w:val="24"/>
        </w:rPr>
        <w:t>Birimde performans yönetimi, üniversitenin stratejik planı ve hedeflere göre yönetim anlayışı doğrultusunda yürütülmektedir. Bu kapsamda 2025 yılına ilişkin Parametre Bazlı Süreç İzleme çalışması gerçekleştirilmiş ve toplam 59 performans parametresi üzerinden izleme yapılmıştır</w:t>
      </w:r>
      <w:r w:rsidR="00A44A61" w:rsidRPr="00D601B4">
        <w:rPr>
          <w:rFonts w:ascii="Times New Roman" w:hAnsi="Times New Roman" w:cs="Times New Roman"/>
          <w:sz w:val="24"/>
          <w:szCs w:val="24"/>
        </w:rPr>
        <w:t xml:space="preserve"> (A.3.1)</w:t>
      </w:r>
      <w:r w:rsidRPr="002C318A">
        <w:rPr>
          <w:rFonts w:ascii="Times New Roman" w:hAnsi="Times New Roman" w:cs="Times New Roman"/>
          <w:sz w:val="24"/>
          <w:szCs w:val="24"/>
        </w:rPr>
        <w:t>.</w:t>
      </w:r>
    </w:p>
    <w:p w14:paraId="00E78107" w14:textId="3CA0A113" w:rsidR="002C318A" w:rsidRPr="002C318A" w:rsidRDefault="002C318A" w:rsidP="00D601B4">
      <w:pPr>
        <w:jc w:val="both"/>
        <w:rPr>
          <w:rFonts w:ascii="Times New Roman" w:hAnsi="Times New Roman" w:cs="Times New Roman"/>
          <w:sz w:val="24"/>
          <w:szCs w:val="24"/>
        </w:rPr>
      </w:pPr>
      <w:r w:rsidRPr="002C318A">
        <w:rPr>
          <w:rFonts w:ascii="Times New Roman" w:hAnsi="Times New Roman" w:cs="Times New Roman"/>
          <w:sz w:val="24"/>
          <w:szCs w:val="24"/>
        </w:rPr>
        <w:t>Söz konusu parametrelerin değerlendirilmesi sonucunda 12 göstergede hedefin karşılandığı, 47 göstergede ise hedef gerçekleşme düzeyinin altında kalındığı görülmüştür. Performans sonuçları; program tasarımı ve güncellenmesi, öğrenme kaynakları, fiziki altyapı, iş birlikleri ve eğitim-öğretim süreçleri gibi farklı alt süreçler bazında analiz edilmiştir</w:t>
      </w:r>
      <w:r w:rsidR="00A44A61" w:rsidRPr="00D601B4">
        <w:rPr>
          <w:rFonts w:ascii="Times New Roman" w:hAnsi="Times New Roman" w:cs="Times New Roman"/>
          <w:sz w:val="24"/>
          <w:szCs w:val="24"/>
        </w:rPr>
        <w:t xml:space="preserve"> (A.3.1)</w:t>
      </w:r>
      <w:r w:rsidRPr="002C318A">
        <w:rPr>
          <w:rFonts w:ascii="Times New Roman" w:hAnsi="Times New Roman" w:cs="Times New Roman"/>
          <w:sz w:val="24"/>
          <w:szCs w:val="24"/>
        </w:rPr>
        <w:t>.</w:t>
      </w:r>
    </w:p>
    <w:p w14:paraId="74C886DA" w14:textId="7257B119" w:rsidR="00A44A61" w:rsidRPr="00A44A61" w:rsidRDefault="00A44A61" w:rsidP="00D601B4">
      <w:pPr>
        <w:jc w:val="both"/>
        <w:rPr>
          <w:rFonts w:ascii="Times New Roman" w:hAnsi="Times New Roman" w:cs="Times New Roman"/>
          <w:sz w:val="24"/>
          <w:szCs w:val="24"/>
        </w:rPr>
      </w:pPr>
      <w:r w:rsidRPr="00A44A61">
        <w:rPr>
          <w:rFonts w:ascii="Times New Roman" w:hAnsi="Times New Roman" w:cs="Times New Roman"/>
          <w:sz w:val="24"/>
          <w:szCs w:val="24"/>
        </w:rPr>
        <w:t>Elde edilen sonuçlar, performans göstergelerinin sistematik biçimde izlendiğini ortaya koymakla birlikte bazı alanlarda hedef gerçekleşme oranlarının artırılmasına yönelik iyileştirme çalışmalarına ihtiyaç bulunduğunu göstermektedir. Önümüzdeki dönemde BKYS üzerinden performans izleme mekanizmalarının daha etkin kullanılması ve hedef belirleme süreçlerinin daha gerçekçi ve ölçülebilir biçimde yapılandırılması planlanmaktadır.</w:t>
      </w:r>
    </w:p>
    <w:p w14:paraId="4BEA604A" w14:textId="7FB22267" w:rsidR="00A44A61" w:rsidRPr="00D601B4" w:rsidRDefault="00A44A61" w:rsidP="00D601B4">
      <w:pPr>
        <w:jc w:val="both"/>
        <w:rPr>
          <w:rFonts w:ascii="Times New Roman" w:hAnsi="Times New Roman" w:cs="Times New Roman"/>
          <w:sz w:val="24"/>
          <w:szCs w:val="24"/>
        </w:rPr>
      </w:pPr>
      <w:r w:rsidRPr="00A44A61">
        <w:rPr>
          <w:rFonts w:ascii="Times New Roman" w:hAnsi="Times New Roman" w:cs="Times New Roman"/>
          <w:b/>
          <w:bCs/>
          <w:sz w:val="24"/>
          <w:szCs w:val="24"/>
        </w:rPr>
        <w:t>Olgunluk Düzeyi:</w:t>
      </w:r>
      <w:r w:rsidRPr="00D601B4">
        <w:rPr>
          <w:rFonts w:ascii="Times New Roman" w:hAnsi="Times New Roman" w:cs="Times New Roman"/>
          <w:b/>
          <w:bCs/>
          <w:sz w:val="24"/>
          <w:szCs w:val="24"/>
        </w:rPr>
        <w:t xml:space="preserve"> </w:t>
      </w:r>
      <w:r w:rsidRPr="00A44A61">
        <w:rPr>
          <w:rFonts w:ascii="Times New Roman" w:hAnsi="Times New Roman" w:cs="Times New Roman"/>
          <w:sz w:val="24"/>
          <w:szCs w:val="24"/>
        </w:rPr>
        <w:t>Birimde performans izleme uygulamaları başlatılmış ve sistematik olarak yürütülmekte olup hedef gerçekleşme oranlarının artırılmasına yönelik geliştirme ihtiyacı bulunmaktadır.</w:t>
      </w:r>
    </w:p>
    <w:p w14:paraId="0EEF428B" w14:textId="687AA8C6" w:rsidR="00A44A61" w:rsidRPr="00D601B4" w:rsidRDefault="00A44A61"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w:t>
      </w:r>
    </w:p>
    <w:p w14:paraId="6DD563F4" w14:textId="1F96A817" w:rsidR="002C318A" w:rsidRPr="00D601B4" w:rsidRDefault="00A44A61"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A.3.1: </w:t>
      </w:r>
      <w:hyperlink r:id="rId30" w:history="1">
        <w:r w:rsidRPr="00FA0E13">
          <w:rPr>
            <w:rStyle w:val="Kpr"/>
            <w:rFonts w:ascii="Times New Roman" w:hAnsi="Times New Roman" w:cs="Times New Roman"/>
            <w:sz w:val="24"/>
            <w:szCs w:val="24"/>
          </w:rPr>
          <w:t>Termal SHMYO Parametre Bazlı Süreç İzleme Belgesi</w:t>
        </w:r>
      </w:hyperlink>
    </w:p>
    <w:p w14:paraId="46BE362B" w14:textId="4C4938F9" w:rsidR="00FC34BD" w:rsidRPr="00D601B4" w:rsidRDefault="00FC34BD"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Yönetim Sistemleri</w:t>
      </w:r>
    </w:p>
    <w:p w14:paraId="2BB87FE5" w14:textId="2DBE7C30" w:rsidR="00FC34BD" w:rsidRPr="00D601B4" w:rsidRDefault="00FC34BD"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Bilgi yönetimi sistemi</w:t>
      </w:r>
    </w:p>
    <w:p w14:paraId="46485299" w14:textId="2F748F70" w:rsidR="00746D1D" w:rsidRPr="00D601B4" w:rsidRDefault="00746D1D" w:rsidP="00D601B4">
      <w:pPr>
        <w:jc w:val="both"/>
        <w:rPr>
          <w:rFonts w:ascii="Times New Roman" w:hAnsi="Times New Roman" w:cs="Times New Roman"/>
          <w:sz w:val="24"/>
          <w:szCs w:val="24"/>
        </w:rPr>
      </w:pPr>
      <w:r w:rsidRPr="00D601B4">
        <w:rPr>
          <w:rFonts w:ascii="Times New Roman" w:hAnsi="Times New Roman" w:cs="Times New Roman"/>
          <w:sz w:val="24"/>
          <w:szCs w:val="24"/>
        </w:rPr>
        <w:t>A.1.4 başlığı başta olmak üzere raporun çeşitli bölümlerinde ifade edildiği üzere, SP-PUKÖ Excel çizelgeleri yerine Bütünleşik Kalite Yönetim Sistemi (BKYS)’ne geçilmesi, birim bünyesindeki tüm bölümlerde bilgi yönetim süreçlerinin iyileştirilmesine yönelik önemli bir uygulama örneği teşkil etmektedir. Söz konusu geçişe ilişkin uygulama ve çıktılara ait kanıtlar raporun ilgili bölümlerinde sunulmuştur. Ayrıca Rektörlüğümüz tarafından iletilen resmi yazı doğrultusunda UNIS (Akademik Veri Yönetimi ve Performans Analiz Sistemi) kullanılmaya başlanmış; birimimizde görev yapan tüm öğretim elemanları tarafından sisteme ilişkin veri girişleri tamamlanmıştır (A.3.1.1).</w:t>
      </w:r>
    </w:p>
    <w:p w14:paraId="4AD6E1E2" w14:textId="72DBAAD7" w:rsidR="00746D1D" w:rsidRPr="00D601B4" w:rsidRDefault="00746D1D" w:rsidP="00D601B4">
      <w:pPr>
        <w:jc w:val="both"/>
        <w:rPr>
          <w:rFonts w:ascii="Times New Roman" w:hAnsi="Times New Roman" w:cs="Times New Roman"/>
          <w:sz w:val="24"/>
          <w:szCs w:val="24"/>
        </w:rPr>
      </w:pPr>
      <w:r w:rsidRPr="00D601B4">
        <w:rPr>
          <w:rFonts w:ascii="Times New Roman" w:hAnsi="Times New Roman" w:cs="Times New Roman"/>
          <w:sz w:val="24"/>
          <w:szCs w:val="24"/>
        </w:rPr>
        <w:lastRenderedPageBreak/>
        <w:t xml:space="preserve">Bunun yanı sıra farklı iletişim kanalları (WhatsApp, e-posta, </w:t>
      </w:r>
      <w:r w:rsidR="00935C60" w:rsidRPr="00D601B4">
        <w:rPr>
          <w:rFonts w:ascii="Times New Roman" w:hAnsi="Times New Roman" w:cs="Times New Roman"/>
          <w:sz w:val="24"/>
          <w:szCs w:val="24"/>
        </w:rPr>
        <w:t>E</w:t>
      </w:r>
      <w:r w:rsidRPr="00D601B4">
        <w:rPr>
          <w:rFonts w:ascii="Times New Roman" w:hAnsi="Times New Roman" w:cs="Times New Roman"/>
          <w:sz w:val="24"/>
          <w:szCs w:val="24"/>
        </w:rPr>
        <w:t xml:space="preserve">BYS vb.) üzerinden yürütülen veri alışverişinin tek bir platformda toplanarak süreç aksaklıklarının önlenmesi amacıyla, Müdürlüğümüz tarafından 2026 yılı </w:t>
      </w:r>
      <w:r w:rsidR="00707728" w:rsidRPr="00D601B4">
        <w:rPr>
          <w:rFonts w:ascii="Times New Roman" w:hAnsi="Times New Roman" w:cs="Times New Roman"/>
          <w:sz w:val="24"/>
          <w:szCs w:val="24"/>
        </w:rPr>
        <w:t>şubat</w:t>
      </w:r>
      <w:r w:rsidRPr="00D601B4">
        <w:rPr>
          <w:rFonts w:ascii="Times New Roman" w:hAnsi="Times New Roman" w:cs="Times New Roman"/>
          <w:sz w:val="24"/>
          <w:szCs w:val="24"/>
        </w:rPr>
        <w:t xml:space="preserve"> ayında yayımlanan resmi yazı ile kurumsal iletişimin </w:t>
      </w:r>
      <w:r w:rsidR="00935C60" w:rsidRPr="00D601B4">
        <w:rPr>
          <w:rFonts w:ascii="Times New Roman" w:hAnsi="Times New Roman" w:cs="Times New Roman"/>
          <w:sz w:val="24"/>
          <w:szCs w:val="24"/>
        </w:rPr>
        <w:t>E</w:t>
      </w:r>
      <w:r w:rsidRPr="00D601B4">
        <w:rPr>
          <w:rFonts w:ascii="Times New Roman" w:hAnsi="Times New Roman" w:cs="Times New Roman"/>
          <w:sz w:val="24"/>
          <w:szCs w:val="24"/>
        </w:rPr>
        <w:t>BYS üzerinden yürütüleceği tüm personele bildirilmiştir (A.3.1.2).</w:t>
      </w:r>
    </w:p>
    <w:p w14:paraId="635FED52" w14:textId="3AD96A61" w:rsidR="00935C60" w:rsidRPr="00D601B4" w:rsidRDefault="00935C60"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Birimde bilgi yönetim ve iletişim süreçleri tanımlanmış ve uygulanmaya başlanmış olmakla birlikte sistemlerin bütünleşik ve sürdürülebilir biçimde işletilmesine yönelik geliştirme çalışmaları devam etmektedir.</w:t>
      </w:r>
    </w:p>
    <w:p w14:paraId="36199501" w14:textId="659111CD"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4C5C8604" w14:textId="439F389B" w:rsidR="00935C60" w:rsidRPr="00D601B4" w:rsidRDefault="00935C6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A.3.1.1: </w:t>
      </w:r>
      <w:hyperlink r:id="rId31" w:history="1">
        <w:r w:rsidRPr="00FA0E13">
          <w:rPr>
            <w:rStyle w:val="Kpr"/>
            <w:rFonts w:ascii="Times New Roman" w:hAnsi="Times New Roman" w:cs="Times New Roman"/>
            <w:sz w:val="24"/>
            <w:szCs w:val="24"/>
          </w:rPr>
          <w:t>UNIS veri girişine ilişkin Rektörlük resmi yazısı</w:t>
        </w:r>
      </w:hyperlink>
    </w:p>
    <w:p w14:paraId="148E142F" w14:textId="52B60081" w:rsidR="00935C60" w:rsidRPr="00D601B4" w:rsidRDefault="00935C6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A.3.1.2: </w:t>
      </w:r>
      <w:hyperlink r:id="rId32" w:history="1">
        <w:r w:rsidRPr="00623131">
          <w:rPr>
            <w:rStyle w:val="Kpr"/>
            <w:rFonts w:ascii="Times New Roman" w:hAnsi="Times New Roman" w:cs="Times New Roman"/>
            <w:sz w:val="24"/>
            <w:szCs w:val="24"/>
          </w:rPr>
          <w:t>EBYS’nin etkin kullanılmasına ilişkin Müdürlük resmi yazısı</w:t>
        </w:r>
      </w:hyperlink>
    </w:p>
    <w:p w14:paraId="529F8274" w14:textId="19E9A088" w:rsidR="00935C60" w:rsidRPr="00D601B4" w:rsidRDefault="00935C6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İnsan kaynakları yönetimi</w:t>
      </w:r>
    </w:p>
    <w:p w14:paraId="16E1AA08" w14:textId="77777777" w:rsidR="002F0901" w:rsidRDefault="002F0901" w:rsidP="00D601B4">
      <w:pPr>
        <w:jc w:val="both"/>
        <w:rPr>
          <w:rFonts w:ascii="Times New Roman" w:hAnsi="Times New Roman" w:cs="Times New Roman"/>
          <w:sz w:val="24"/>
          <w:szCs w:val="24"/>
        </w:rPr>
      </w:pPr>
      <w:r w:rsidRPr="002F0901">
        <w:rPr>
          <w:rFonts w:ascii="Times New Roman" w:hAnsi="Times New Roman" w:cs="Times New Roman"/>
          <w:sz w:val="24"/>
          <w:szCs w:val="24"/>
        </w:rPr>
        <w:t>2025 yılı itibarıyla Termal Sağlık Hizmetleri Meslek Yüksekokulu bünyesinde 1 profesör, 1 doçent ve 12 öğretim görevlisi görev yapmaktaydı. Yılın ikinci yarısında profesör kadrosunda bulunan öğretim üyesinin üniversitemiz bünyesindeki bir fakülteye 2547 sayılı Kanunun 13. maddesinin b fıkrası uyarınca görevlendirilmesi ve bir öğretim görevlisinin farklı bir üniversiteye atanması sonucunda personel sayısında azalma meydana gelmiştir (A.3.2.1, A.3.2.2). Bu süreçte, Sağlık Bilimleri Fakültesi Fizyoterapi ve Rehabilitasyon Bölümünde görev yapan bir öğretim görevlisi 2547 sayılı Yükseköğretim Kanunun 13/b maddesi ile okulumuza görevlendirilmiş, okulumuz yönetimi tarafından da ilgili personel geçici görevlendirme ile personel eksikliği oluşan İlk ve Acil Yardım Programında görevlendirilmiştir. (A.3.2.3).</w:t>
      </w:r>
    </w:p>
    <w:p w14:paraId="66778CC7" w14:textId="583225D1" w:rsidR="0062476C" w:rsidRPr="00D601B4" w:rsidRDefault="0062476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Ayrıca 2025 yılı </w:t>
      </w:r>
      <w:r w:rsidR="007D2F39" w:rsidRPr="00D601B4">
        <w:rPr>
          <w:rFonts w:ascii="Times New Roman" w:hAnsi="Times New Roman" w:cs="Times New Roman"/>
          <w:sz w:val="24"/>
          <w:szCs w:val="24"/>
        </w:rPr>
        <w:t>başında Fizyoterapi Programına bir öğretim görevlisi istihdam edilmiştir (A.3.</w:t>
      </w:r>
      <w:r w:rsidR="00D97E5A" w:rsidRPr="00D601B4">
        <w:rPr>
          <w:rFonts w:ascii="Times New Roman" w:hAnsi="Times New Roman" w:cs="Times New Roman"/>
          <w:sz w:val="24"/>
          <w:szCs w:val="24"/>
        </w:rPr>
        <w:t>2.</w:t>
      </w:r>
      <w:r w:rsidR="007D2F39" w:rsidRPr="00D601B4">
        <w:rPr>
          <w:rFonts w:ascii="Times New Roman" w:hAnsi="Times New Roman" w:cs="Times New Roman"/>
          <w:sz w:val="24"/>
          <w:szCs w:val="24"/>
        </w:rPr>
        <w:t xml:space="preserve">4). 2025 yılı </w:t>
      </w:r>
      <w:r w:rsidRPr="00D601B4">
        <w:rPr>
          <w:rFonts w:ascii="Times New Roman" w:hAnsi="Times New Roman" w:cs="Times New Roman"/>
          <w:sz w:val="24"/>
          <w:szCs w:val="24"/>
        </w:rPr>
        <w:t>sonunda</w:t>
      </w:r>
      <w:r w:rsidR="007D2F39" w:rsidRPr="00D601B4">
        <w:rPr>
          <w:rFonts w:ascii="Times New Roman" w:hAnsi="Times New Roman" w:cs="Times New Roman"/>
          <w:sz w:val="24"/>
          <w:szCs w:val="24"/>
        </w:rPr>
        <w:t xml:space="preserve"> ise</w:t>
      </w:r>
      <w:r w:rsidRPr="00D601B4">
        <w:rPr>
          <w:rFonts w:ascii="Times New Roman" w:hAnsi="Times New Roman" w:cs="Times New Roman"/>
          <w:sz w:val="24"/>
          <w:szCs w:val="24"/>
        </w:rPr>
        <w:t xml:space="preserve"> ilana çıkılarak İlk ve Acil Yardım Programına bir öğretim görevlisi alım süreci başlatılmış; 2026 yılı </w:t>
      </w:r>
      <w:r w:rsidR="00707728" w:rsidRPr="00D601B4">
        <w:rPr>
          <w:rFonts w:ascii="Times New Roman" w:hAnsi="Times New Roman" w:cs="Times New Roman"/>
          <w:sz w:val="24"/>
          <w:szCs w:val="24"/>
        </w:rPr>
        <w:t>ocak</w:t>
      </w:r>
      <w:r w:rsidRPr="00D601B4">
        <w:rPr>
          <w:rFonts w:ascii="Times New Roman" w:hAnsi="Times New Roman" w:cs="Times New Roman"/>
          <w:sz w:val="24"/>
          <w:szCs w:val="24"/>
        </w:rPr>
        <w:t xml:space="preserve"> ayında tamamlanan işlemler sonrasında ilgili öğretim elemanının </w:t>
      </w:r>
      <w:r w:rsidR="00707728" w:rsidRPr="00D601B4">
        <w:rPr>
          <w:rFonts w:ascii="Times New Roman" w:hAnsi="Times New Roman" w:cs="Times New Roman"/>
          <w:sz w:val="24"/>
          <w:szCs w:val="24"/>
        </w:rPr>
        <w:t>mart</w:t>
      </w:r>
      <w:r w:rsidRPr="00D601B4">
        <w:rPr>
          <w:rFonts w:ascii="Times New Roman" w:hAnsi="Times New Roman" w:cs="Times New Roman"/>
          <w:sz w:val="24"/>
          <w:szCs w:val="24"/>
        </w:rPr>
        <w:t xml:space="preserve"> ayında göreve başlaması planlanmıştır</w:t>
      </w:r>
      <w:r w:rsidR="007D2F39" w:rsidRPr="00D601B4">
        <w:rPr>
          <w:rFonts w:ascii="Times New Roman" w:hAnsi="Times New Roman" w:cs="Times New Roman"/>
          <w:sz w:val="24"/>
          <w:szCs w:val="24"/>
        </w:rPr>
        <w:t xml:space="preserve"> (A.3.2.5)</w:t>
      </w:r>
      <w:r w:rsidRPr="00D601B4">
        <w:rPr>
          <w:rFonts w:ascii="Times New Roman" w:hAnsi="Times New Roman" w:cs="Times New Roman"/>
          <w:sz w:val="24"/>
          <w:szCs w:val="24"/>
        </w:rPr>
        <w:t xml:space="preserve">. </w:t>
      </w:r>
      <w:r w:rsidR="007D2F39" w:rsidRPr="00D601B4">
        <w:rPr>
          <w:rFonts w:ascii="Times New Roman" w:hAnsi="Times New Roman" w:cs="Times New Roman"/>
          <w:sz w:val="24"/>
          <w:szCs w:val="24"/>
        </w:rPr>
        <w:t>Eğitim-öğretim faaliyetlerinin kesintisiz şekilde sürdürülebilmesi amacıyla ihtiyaç duyulması halinde, 657 sayılı Devlet Memurları Kanunu’nun 89. maddesi uyarınca Yalova Eğitim ve Araştırma Hastanesi ile İl Ambulans Servisi Başhekimliğinden; 2547 sayılı Yükseköğretim Kanunu’nun 40/a maddesi kapsamında ise Tıp Fakültesinden öğretim üyesi görevlendirmeleri yapılmaktadır. (A.3.2.6, A.3.2.7)</w:t>
      </w:r>
      <w:r w:rsidRPr="00D601B4">
        <w:rPr>
          <w:rFonts w:ascii="Times New Roman" w:hAnsi="Times New Roman" w:cs="Times New Roman"/>
          <w:sz w:val="24"/>
          <w:szCs w:val="24"/>
        </w:rPr>
        <w:t>.</w:t>
      </w:r>
      <w:r w:rsidR="00D97E5A" w:rsidRPr="00D601B4">
        <w:rPr>
          <w:rFonts w:ascii="Times New Roman" w:hAnsi="Times New Roman" w:cs="Times New Roman"/>
          <w:sz w:val="24"/>
          <w:szCs w:val="24"/>
        </w:rPr>
        <w:t xml:space="preserve"> Bu görevlendirmelere ek olarak öğretim elemanı eksikliğinin yaşanmaya devam ettiği Sağlık Kurumları İşletmeciliği Programına 547 sayılı Kanunun 13. maddesinin b fıkrası uyarınca görevlendirme ile öğretim üyesi görevlendirilmiştir (A.3.2.8)</w:t>
      </w:r>
      <w:r w:rsidR="008C62DF" w:rsidRPr="00D601B4">
        <w:rPr>
          <w:rFonts w:ascii="Times New Roman" w:hAnsi="Times New Roman" w:cs="Times New Roman"/>
          <w:sz w:val="24"/>
          <w:szCs w:val="24"/>
        </w:rPr>
        <w:t>.</w:t>
      </w:r>
    </w:p>
    <w:p w14:paraId="6CD826C4" w14:textId="6E3F6C6C" w:rsidR="008C62DF" w:rsidRPr="00D601B4" w:rsidRDefault="008C62DF"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İnsan kaynağı planlama ve görevlendirme süreçleri yürütülmekle birlikte personel eksikliği devam etmekte olup mevcut durumun sürdürülebilirlik açısından geliştirilmesine ihtiyaç bulunmaktadır.</w:t>
      </w:r>
    </w:p>
    <w:p w14:paraId="7C2B4DC7" w14:textId="3E6A909B"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5A02A0D1" w14:textId="33CE9C56" w:rsidR="007D2F39" w:rsidRPr="00D601B4" w:rsidRDefault="007D2F39"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A.3.2.1: </w:t>
      </w:r>
      <w:hyperlink r:id="rId33" w:history="1">
        <w:r w:rsidR="00706DEB" w:rsidRPr="00623131">
          <w:rPr>
            <w:rStyle w:val="Kpr"/>
            <w:rFonts w:ascii="Times New Roman" w:hAnsi="Times New Roman" w:cs="Times New Roman"/>
            <w:sz w:val="24"/>
            <w:szCs w:val="24"/>
          </w:rPr>
          <w:t>Adıyaman Üniversitesi Sağlık Bilimleri Fakültesi Ebelik Bölümü atama yazısı</w:t>
        </w:r>
      </w:hyperlink>
    </w:p>
    <w:p w14:paraId="45F601DA" w14:textId="51BA3E42" w:rsidR="00706DEB" w:rsidRPr="00D601B4" w:rsidRDefault="00706DEB"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A.3.2.2: </w:t>
      </w:r>
      <w:hyperlink r:id="rId34" w:history="1">
        <w:r w:rsidRPr="00623131">
          <w:rPr>
            <w:rStyle w:val="Kpr"/>
            <w:rFonts w:ascii="Times New Roman" w:hAnsi="Times New Roman" w:cs="Times New Roman"/>
            <w:sz w:val="24"/>
            <w:szCs w:val="24"/>
          </w:rPr>
          <w:t>13/b görevlendirme yazısı</w:t>
        </w:r>
      </w:hyperlink>
      <w:r w:rsidRPr="00D601B4">
        <w:rPr>
          <w:rFonts w:ascii="Times New Roman" w:hAnsi="Times New Roman" w:cs="Times New Roman"/>
          <w:sz w:val="24"/>
          <w:szCs w:val="24"/>
        </w:rPr>
        <w:t xml:space="preserve"> </w:t>
      </w:r>
    </w:p>
    <w:p w14:paraId="467CAB3C" w14:textId="63F20258" w:rsidR="00706DEB" w:rsidRPr="00D601B4" w:rsidRDefault="00706DEB"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A.3.2.3: </w:t>
      </w:r>
      <w:hyperlink r:id="rId35" w:history="1">
        <w:r w:rsidR="00E96E58" w:rsidRPr="00623131">
          <w:rPr>
            <w:rStyle w:val="Kpr"/>
            <w:rFonts w:ascii="Times New Roman" w:hAnsi="Times New Roman" w:cs="Times New Roman"/>
            <w:sz w:val="24"/>
            <w:szCs w:val="24"/>
          </w:rPr>
          <w:t>İlk ve Acil Yardım Programı görevlendirme yazısı</w:t>
        </w:r>
      </w:hyperlink>
    </w:p>
    <w:p w14:paraId="34A94554" w14:textId="77D0AFCD" w:rsidR="00706DEB" w:rsidRPr="00D601B4" w:rsidRDefault="00706DEB"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A.3.2.4: </w:t>
      </w:r>
      <w:hyperlink r:id="rId36" w:history="1">
        <w:r w:rsidR="00E96E58" w:rsidRPr="00623131">
          <w:rPr>
            <w:rStyle w:val="Kpr"/>
            <w:rFonts w:ascii="Times New Roman" w:hAnsi="Times New Roman" w:cs="Times New Roman"/>
            <w:sz w:val="24"/>
            <w:szCs w:val="24"/>
          </w:rPr>
          <w:t>Fizyoterapi Programı öğretim görevlisi kadrosuna atama yazısı</w:t>
        </w:r>
      </w:hyperlink>
    </w:p>
    <w:p w14:paraId="6D1E6B06" w14:textId="1B37478D" w:rsidR="008C62DF" w:rsidRPr="00D601B4" w:rsidRDefault="00706DEB" w:rsidP="00D601B4">
      <w:pPr>
        <w:jc w:val="both"/>
        <w:rPr>
          <w:rFonts w:ascii="Times New Roman" w:hAnsi="Times New Roman" w:cs="Times New Roman"/>
          <w:sz w:val="24"/>
          <w:szCs w:val="24"/>
        </w:rPr>
      </w:pPr>
      <w:r w:rsidRPr="00D601B4">
        <w:rPr>
          <w:rFonts w:ascii="Times New Roman" w:hAnsi="Times New Roman" w:cs="Times New Roman"/>
          <w:sz w:val="24"/>
          <w:szCs w:val="24"/>
        </w:rPr>
        <w:lastRenderedPageBreak/>
        <w:t>A.3.2.5:</w:t>
      </w:r>
      <w:r w:rsidR="00E96E58" w:rsidRPr="00D601B4">
        <w:rPr>
          <w:rFonts w:ascii="Times New Roman" w:hAnsi="Times New Roman" w:cs="Times New Roman"/>
          <w:sz w:val="24"/>
          <w:szCs w:val="24"/>
        </w:rPr>
        <w:t xml:space="preserve"> </w:t>
      </w:r>
      <w:hyperlink r:id="rId37" w:history="1">
        <w:r w:rsidR="008C62DF" w:rsidRPr="00623131">
          <w:rPr>
            <w:rStyle w:val="Kpr"/>
            <w:rFonts w:ascii="Times New Roman" w:hAnsi="Times New Roman" w:cs="Times New Roman"/>
            <w:sz w:val="24"/>
            <w:szCs w:val="24"/>
          </w:rPr>
          <w:t>Öğretim görevlisi alım ilanı</w:t>
        </w:r>
      </w:hyperlink>
    </w:p>
    <w:p w14:paraId="14C28F45" w14:textId="34A8150D" w:rsidR="00706DEB" w:rsidRPr="00D601B4" w:rsidRDefault="008C62DF"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A.3.2.6: </w:t>
      </w:r>
      <w:hyperlink r:id="rId38" w:history="1">
        <w:r w:rsidR="00E96E58" w:rsidRPr="00623131">
          <w:rPr>
            <w:rStyle w:val="Kpr"/>
            <w:rFonts w:ascii="Times New Roman" w:hAnsi="Times New Roman" w:cs="Times New Roman"/>
            <w:sz w:val="24"/>
            <w:szCs w:val="24"/>
          </w:rPr>
          <w:t>89. Madde ders görevlendirmeleri</w:t>
        </w:r>
      </w:hyperlink>
    </w:p>
    <w:p w14:paraId="1775AA89" w14:textId="74F67C14" w:rsidR="007D2F39" w:rsidRPr="00D601B4" w:rsidRDefault="007D2F39" w:rsidP="00D601B4">
      <w:pPr>
        <w:jc w:val="both"/>
        <w:rPr>
          <w:rFonts w:ascii="Times New Roman" w:hAnsi="Times New Roman" w:cs="Times New Roman"/>
          <w:sz w:val="24"/>
          <w:szCs w:val="24"/>
        </w:rPr>
      </w:pPr>
      <w:r w:rsidRPr="00D601B4">
        <w:rPr>
          <w:rFonts w:ascii="Times New Roman" w:hAnsi="Times New Roman" w:cs="Times New Roman"/>
          <w:sz w:val="24"/>
          <w:szCs w:val="24"/>
        </w:rPr>
        <w:t>A.3.2.</w:t>
      </w:r>
      <w:r w:rsidR="008C62DF" w:rsidRPr="00D601B4">
        <w:rPr>
          <w:rFonts w:ascii="Times New Roman" w:hAnsi="Times New Roman" w:cs="Times New Roman"/>
          <w:sz w:val="24"/>
          <w:szCs w:val="24"/>
        </w:rPr>
        <w:t>7</w:t>
      </w:r>
      <w:r w:rsidRPr="00D601B4">
        <w:rPr>
          <w:rFonts w:ascii="Times New Roman" w:hAnsi="Times New Roman" w:cs="Times New Roman"/>
          <w:sz w:val="24"/>
          <w:szCs w:val="24"/>
        </w:rPr>
        <w:t xml:space="preserve">: </w:t>
      </w:r>
      <w:hyperlink r:id="rId39" w:history="1">
        <w:r w:rsidR="00E96E58" w:rsidRPr="00623131">
          <w:rPr>
            <w:rStyle w:val="Kpr"/>
            <w:rFonts w:ascii="Times New Roman" w:hAnsi="Times New Roman" w:cs="Times New Roman"/>
            <w:sz w:val="24"/>
            <w:szCs w:val="24"/>
          </w:rPr>
          <w:t>40</w:t>
        </w:r>
        <w:r w:rsidR="00707728" w:rsidRPr="00623131">
          <w:rPr>
            <w:rStyle w:val="Kpr"/>
            <w:rFonts w:ascii="Times New Roman" w:hAnsi="Times New Roman" w:cs="Times New Roman"/>
            <w:sz w:val="24"/>
            <w:szCs w:val="24"/>
          </w:rPr>
          <w:t>/</w:t>
        </w:r>
        <w:r w:rsidR="00E96E58" w:rsidRPr="00623131">
          <w:rPr>
            <w:rStyle w:val="Kpr"/>
            <w:rFonts w:ascii="Times New Roman" w:hAnsi="Times New Roman" w:cs="Times New Roman"/>
            <w:sz w:val="24"/>
            <w:szCs w:val="24"/>
          </w:rPr>
          <w:t>a maddesi ders görevlendirmeleri</w:t>
        </w:r>
      </w:hyperlink>
    </w:p>
    <w:p w14:paraId="3D9AFFE1" w14:textId="5E304794" w:rsidR="00D97E5A" w:rsidRPr="00D601B4" w:rsidRDefault="007D2F39" w:rsidP="00D601B4">
      <w:pPr>
        <w:jc w:val="both"/>
        <w:rPr>
          <w:rFonts w:ascii="Times New Roman" w:hAnsi="Times New Roman" w:cs="Times New Roman"/>
          <w:sz w:val="24"/>
          <w:szCs w:val="24"/>
        </w:rPr>
      </w:pPr>
      <w:r w:rsidRPr="00D601B4">
        <w:rPr>
          <w:rFonts w:ascii="Times New Roman" w:hAnsi="Times New Roman" w:cs="Times New Roman"/>
          <w:sz w:val="24"/>
          <w:szCs w:val="24"/>
        </w:rPr>
        <w:t>A.3.2.</w:t>
      </w:r>
      <w:r w:rsidR="008C62DF" w:rsidRPr="00D601B4">
        <w:rPr>
          <w:rFonts w:ascii="Times New Roman" w:hAnsi="Times New Roman" w:cs="Times New Roman"/>
          <w:sz w:val="24"/>
          <w:szCs w:val="24"/>
        </w:rPr>
        <w:t>8</w:t>
      </w:r>
      <w:r w:rsidRPr="00D601B4">
        <w:rPr>
          <w:rFonts w:ascii="Times New Roman" w:hAnsi="Times New Roman" w:cs="Times New Roman"/>
          <w:sz w:val="24"/>
          <w:szCs w:val="24"/>
        </w:rPr>
        <w:t xml:space="preserve">: </w:t>
      </w:r>
      <w:hyperlink r:id="rId40" w:history="1">
        <w:r w:rsidR="00D97E5A" w:rsidRPr="00623131">
          <w:rPr>
            <w:rStyle w:val="Kpr"/>
            <w:rFonts w:ascii="Times New Roman" w:hAnsi="Times New Roman" w:cs="Times New Roman"/>
            <w:sz w:val="24"/>
            <w:szCs w:val="24"/>
          </w:rPr>
          <w:t>13/b ile Sağlık Kurumları İşletmeciliği Programına görevlendirme yazısı</w:t>
        </w:r>
      </w:hyperlink>
    </w:p>
    <w:p w14:paraId="4E6063F3" w14:textId="30C86371" w:rsidR="008C62DF" w:rsidRPr="00D601B4" w:rsidRDefault="008C62DF"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Finansal yönetim</w:t>
      </w:r>
    </w:p>
    <w:p w14:paraId="6DDBE559" w14:textId="77777777" w:rsidR="00034E2B" w:rsidRPr="00D601B4" w:rsidRDefault="00034E2B" w:rsidP="00D601B4">
      <w:pPr>
        <w:jc w:val="both"/>
        <w:rPr>
          <w:rFonts w:ascii="Times New Roman" w:hAnsi="Times New Roman" w:cs="Times New Roman"/>
          <w:sz w:val="24"/>
          <w:szCs w:val="24"/>
        </w:rPr>
      </w:pPr>
      <w:r w:rsidRPr="00D601B4">
        <w:rPr>
          <w:rFonts w:ascii="Times New Roman" w:hAnsi="Times New Roman" w:cs="Times New Roman"/>
          <w:sz w:val="24"/>
          <w:szCs w:val="24"/>
        </w:rPr>
        <w:t>Birimde finansal kaynakların planlanması, kullanımı ve izlenmesi ilgili mevzuat ve üniversite bütçe esasları doğrultusunda yürütülmekte; kaynakların etkin, verimli ve amaca uygun kullanılmasına öncelik verilmektedir. Mali işlemler düzenli olarak izlenmekte ve kayıt altına alınarak şeffaflık ile hesap verebilirlik ilkeleri gözetilmektedir.</w:t>
      </w:r>
    </w:p>
    <w:p w14:paraId="167FEC9F" w14:textId="111FC478" w:rsidR="00034E2B" w:rsidRPr="00D601B4" w:rsidRDefault="00034E2B"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Olgunluk Düzeyi: </w:t>
      </w:r>
      <w:r w:rsidRPr="00D601B4">
        <w:rPr>
          <w:rFonts w:ascii="Times New Roman" w:hAnsi="Times New Roman" w:cs="Times New Roman"/>
          <w:sz w:val="24"/>
          <w:szCs w:val="24"/>
        </w:rPr>
        <w:t>Finansal yönetim süreçleri uygulanmakta olup planlama ve izleme mekanizmalarının güçlendirilmesine yönelik geliştirme ihtiyacı bulunmaktadır.</w:t>
      </w:r>
    </w:p>
    <w:p w14:paraId="7A8811BB" w14:textId="4CFC78BD" w:rsidR="008C62DF" w:rsidRPr="00D601B4" w:rsidRDefault="008C62DF"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4. Süreç yönetimi</w:t>
      </w:r>
    </w:p>
    <w:p w14:paraId="44E7BADC" w14:textId="11B580CC" w:rsidR="00935C60" w:rsidRPr="00D601B4" w:rsidRDefault="00C544C3" w:rsidP="00D601B4">
      <w:pPr>
        <w:jc w:val="both"/>
        <w:rPr>
          <w:rFonts w:ascii="Times New Roman" w:hAnsi="Times New Roman" w:cs="Times New Roman"/>
          <w:sz w:val="24"/>
          <w:szCs w:val="24"/>
        </w:rPr>
      </w:pPr>
      <w:r w:rsidRPr="00D601B4">
        <w:rPr>
          <w:rFonts w:ascii="Times New Roman" w:hAnsi="Times New Roman" w:cs="Times New Roman"/>
          <w:sz w:val="24"/>
          <w:szCs w:val="24"/>
        </w:rPr>
        <w:t>2025 yılında kullanılmaya başlanan BKYS aracılığıyla birim ve bölüm faaliyet planlarına ilişkin süreçler düzenli ve sistematik biçimde izlenmekte, risk analizi ve risk yönetimi çalışmaları yürütülmektedir. Ayrıca çeşitli koordinatörlükler ve daire başkanlıkları tarafından hazırlanarak BKYS’nin “Dokümanlar” sekmesi üzerinden erişime açılan iş akış şemaları, süreç yönetiminin standartlaştırılmasına ve uygulamaların bütüncül biçimde yürütülmesine katkı sağlamaktadır.</w:t>
      </w:r>
    </w:p>
    <w:p w14:paraId="576FF968" w14:textId="4566BBA0" w:rsidR="00C544C3" w:rsidRPr="00D601B4" w:rsidRDefault="00D65379"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Süreç izleme ve risk yönetimi uygulamaları başlatılmış olup sistemin kurumsal düzeyde yerleşmesine yönelik geliştirme çalışmaları devam etmektedir.</w:t>
      </w:r>
    </w:p>
    <w:p w14:paraId="47C204BE" w14:textId="30A82AE9" w:rsidR="00D65379" w:rsidRPr="00D601B4" w:rsidRDefault="00D65379"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4. Paydaş Katılımı</w:t>
      </w:r>
    </w:p>
    <w:p w14:paraId="3F60E57A" w14:textId="0C4722EC" w:rsidR="00D65379" w:rsidRPr="00D601B4" w:rsidRDefault="00D65379"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İç ve dış paydaş katılımı</w:t>
      </w:r>
    </w:p>
    <w:p w14:paraId="00AE1455" w14:textId="77777777" w:rsidR="006C3FFB" w:rsidRPr="00D601B4" w:rsidRDefault="006C3FFB" w:rsidP="00D601B4">
      <w:pPr>
        <w:jc w:val="both"/>
        <w:rPr>
          <w:rFonts w:ascii="Times New Roman" w:hAnsi="Times New Roman" w:cs="Times New Roman"/>
          <w:sz w:val="24"/>
          <w:szCs w:val="24"/>
        </w:rPr>
      </w:pPr>
      <w:r w:rsidRPr="00D601B4">
        <w:rPr>
          <w:rFonts w:ascii="Times New Roman" w:hAnsi="Times New Roman" w:cs="Times New Roman"/>
          <w:sz w:val="24"/>
          <w:szCs w:val="24"/>
        </w:rPr>
        <w:t>Kalite organizasyon yapısına dâhil edilen iç ve dış paydaşların faaliyet planları oluşturulurken görüş ve önerilerinin alınması, süreçlerin çok yönlü değerlendirilmesine katkı sağlamaktadır. Dış paydaşların bir kısmının aynı zamanda öğrencilerimizin yaz stajı ve uygulamalı derslerinin yürütüldüğü kurumlarda görev yapıyor olması; eğitim-öğretim süreçlerinin iyileştirilmesi, staj ve uygulama derslerinde ortaya çıkan sorunların hızlı biçimde giderilmesi ve gerekli önlemlerin alınması açısından önemli bir avantaj oluşturmaktadır.</w:t>
      </w:r>
    </w:p>
    <w:p w14:paraId="314EBBA0" w14:textId="4D171033" w:rsidR="006C3FFB" w:rsidRPr="00D601B4" w:rsidRDefault="006C3FFB" w:rsidP="00D601B4">
      <w:pPr>
        <w:jc w:val="both"/>
        <w:rPr>
          <w:rFonts w:ascii="Times New Roman" w:hAnsi="Times New Roman" w:cs="Times New Roman"/>
          <w:sz w:val="24"/>
          <w:szCs w:val="24"/>
        </w:rPr>
      </w:pPr>
      <w:r w:rsidRPr="00D601B4">
        <w:rPr>
          <w:rFonts w:ascii="Times New Roman" w:hAnsi="Times New Roman" w:cs="Times New Roman"/>
          <w:sz w:val="24"/>
          <w:szCs w:val="24"/>
        </w:rPr>
        <w:t>Birim ve bölümler tarafından yıl boyunca yürütülen dış paydaş görüşmeleri aracılığıyla dersler ve programlara ilişkin geri bildirimler alınmış; uygulamalı derslerin geliştirilmesi ve planlanmasına yönelik iyileştirme adımları belirlenerek faaliyet planlarına yansıtılmıştır</w:t>
      </w:r>
      <w:r w:rsidR="008742E3" w:rsidRPr="00D601B4">
        <w:rPr>
          <w:rFonts w:ascii="Times New Roman" w:hAnsi="Times New Roman" w:cs="Times New Roman"/>
          <w:sz w:val="24"/>
          <w:szCs w:val="24"/>
        </w:rPr>
        <w:t xml:space="preserve"> (A.4.1.1)</w:t>
      </w:r>
      <w:r w:rsidRPr="00D601B4">
        <w:rPr>
          <w:rFonts w:ascii="Times New Roman" w:hAnsi="Times New Roman" w:cs="Times New Roman"/>
          <w:sz w:val="24"/>
          <w:szCs w:val="24"/>
        </w:rPr>
        <w:t>. İç paydaş katılımı kapsamında ise faaliyet planlamalarına yönelik toplantılar tüm öğretim elemanlarının katılımıyla gerçekleştirilmiş, öğrenci temsilcileri sürece dâhil edilmiştir (A.4.1.</w:t>
      </w:r>
      <w:r w:rsidR="008742E3" w:rsidRPr="00D601B4">
        <w:rPr>
          <w:rFonts w:ascii="Times New Roman" w:hAnsi="Times New Roman" w:cs="Times New Roman"/>
          <w:sz w:val="24"/>
          <w:szCs w:val="24"/>
        </w:rPr>
        <w:t>2</w:t>
      </w:r>
      <w:r w:rsidRPr="00D601B4">
        <w:rPr>
          <w:rFonts w:ascii="Times New Roman" w:hAnsi="Times New Roman" w:cs="Times New Roman"/>
          <w:sz w:val="24"/>
          <w:szCs w:val="24"/>
        </w:rPr>
        <w:t>). Ayrıca planlanan müfredat değişikliği çalışmaları kapsamında öğrencilerin, özellikle öğrenci temsilcilerinin görüşleri alınmış; sınav programlarının hazırlanması sürecinde de öğrenci geri bildirimlerinin dikkate alınmasına başlanmıştır (A.4.1.</w:t>
      </w:r>
      <w:r w:rsidR="008742E3" w:rsidRPr="00D601B4">
        <w:rPr>
          <w:rFonts w:ascii="Times New Roman" w:hAnsi="Times New Roman" w:cs="Times New Roman"/>
          <w:sz w:val="24"/>
          <w:szCs w:val="24"/>
        </w:rPr>
        <w:t>3</w:t>
      </w:r>
      <w:r w:rsidRPr="00D601B4">
        <w:rPr>
          <w:rFonts w:ascii="Times New Roman" w:hAnsi="Times New Roman" w:cs="Times New Roman"/>
          <w:sz w:val="24"/>
          <w:szCs w:val="24"/>
        </w:rPr>
        <w:t>, A.4.1.</w:t>
      </w:r>
      <w:r w:rsidR="008742E3" w:rsidRPr="00D601B4">
        <w:rPr>
          <w:rFonts w:ascii="Times New Roman" w:hAnsi="Times New Roman" w:cs="Times New Roman"/>
          <w:sz w:val="24"/>
          <w:szCs w:val="24"/>
        </w:rPr>
        <w:t>4</w:t>
      </w:r>
      <w:r w:rsidRPr="00D601B4">
        <w:rPr>
          <w:rFonts w:ascii="Times New Roman" w:hAnsi="Times New Roman" w:cs="Times New Roman"/>
          <w:sz w:val="24"/>
          <w:szCs w:val="24"/>
        </w:rPr>
        <w:t>).</w:t>
      </w:r>
    </w:p>
    <w:p w14:paraId="3B4E6ABF" w14:textId="78BCDF3E" w:rsidR="00FC34BD" w:rsidRPr="00D601B4" w:rsidRDefault="006C3FFB"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Bu uygulamalar doğrultusunda iç ve dış paydaşlarla etkileşimi güçlendirme ve katılımcı yönetim anlayışını kurumsallaştırma hedeflenmektedir. Bununla birlikte dış paydaşlarla iyi niyet protokolü veya iş birliği anlaşmaları gibi resmî iş birliklerinin sınırlı olduğu tespit edilmiş </w:t>
      </w:r>
      <w:r w:rsidRPr="00D601B4">
        <w:rPr>
          <w:rFonts w:ascii="Times New Roman" w:hAnsi="Times New Roman" w:cs="Times New Roman"/>
          <w:sz w:val="24"/>
          <w:szCs w:val="24"/>
        </w:rPr>
        <w:lastRenderedPageBreak/>
        <w:t>olup bu durum gelişime açık bir alan olarak değerlendirilmektedir. Ayrıca mezunlarla iletişim ve iş birliği mekanizmalarının geliştirilmesi de iyileştirmeye açık bir alan olarak değerlendirilmekte olup bu doğrultuda gerekli planlama çalışmalarının yapılması öngörülmektedir.</w:t>
      </w:r>
    </w:p>
    <w:p w14:paraId="71D2E3F2" w14:textId="37E42EF6"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5198E830" w14:textId="65DFF3DB" w:rsidR="008742E3" w:rsidRPr="00D601B4" w:rsidRDefault="008742E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A.4.1.1: </w:t>
      </w:r>
      <w:hyperlink r:id="rId41" w:history="1">
        <w:r w:rsidRPr="00623131">
          <w:rPr>
            <w:rStyle w:val="Kpr"/>
            <w:rFonts w:ascii="Times New Roman" w:hAnsi="Times New Roman" w:cs="Times New Roman"/>
            <w:sz w:val="24"/>
            <w:szCs w:val="24"/>
          </w:rPr>
          <w:t>Dış paydaş görüş formları</w:t>
        </w:r>
      </w:hyperlink>
    </w:p>
    <w:p w14:paraId="046ACC81" w14:textId="16ADDE6D" w:rsidR="00481D74" w:rsidRPr="00D601B4" w:rsidRDefault="006C3FFB" w:rsidP="00D601B4">
      <w:pPr>
        <w:jc w:val="both"/>
        <w:rPr>
          <w:rFonts w:ascii="Times New Roman" w:hAnsi="Times New Roman" w:cs="Times New Roman"/>
          <w:sz w:val="24"/>
          <w:szCs w:val="24"/>
        </w:rPr>
      </w:pPr>
      <w:r w:rsidRPr="00D601B4">
        <w:rPr>
          <w:rFonts w:ascii="Times New Roman" w:hAnsi="Times New Roman" w:cs="Times New Roman"/>
          <w:sz w:val="24"/>
          <w:szCs w:val="24"/>
        </w:rPr>
        <w:t>A.4.1.</w:t>
      </w:r>
      <w:r w:rsidR="008742E3" w:rsidRPr="00D601B4">
        <w:rPr>
          <w:rFonts w:ascii="Times New Roman" w:hAnsi="Times New Roman" w:cs="Times New Roman"/>
          <w:sz w:val="24"/>
          <w:szCs w:val="24"/>
        </w:rPr>
        <w:t>2</w:t>
      </w:r>
      <w:r w:rsidRPr="00D601B4">
        <w:rPr>
          <w:rFonts w:ascii="Times New Roman" w:hAnsi="Times New Roman" w:cs="Times New Roman"/>
          <w:sz w:val="24"/>
          <w:szCs w:val="24"/>
        </w:rPr>
        <w:t xml:space="preserve">: </w:t>
      </w:r>
      <w:bookmarkStart w:id="1" w:name="_Hlk222699941"/>
      <w:r w:rsidR="00623131">
        <w:rPr>
          <w:rFonts w:ascii="Times New Roman" w:hAnsi="Times New Roman" w:cs="Times New Roman"/>
          <w:sz w:val="24"/>
          <w:szCs w:val="24"/>
        </w:rPr>
        <w:fldChar w:fldCharType="begin"/>
      </w:r>
      <w:r w:rsidR="00623131">
        <w:rPr>
          <w:rFonts w:ascii="Times New Roman" w:hAnsi="Times New Roman" w:cs="Times New Roman"/>
          <w:sz w:val="24"/>
          <w:szCs w:val="24"/>
        </w:rPr>
        <w:instrText>HYPERLINK "LİDERLİK,%20YÖNETİŞİM%20VE%20KALİTE/A.4.1.2%20Birim%20ve%20bölüm%20dış%20paydaş%20ziyaretleri%20ile%20kalite%20komisyon%20toplantıları%20haber%20linkleri.docx"</w:instrText>
      </w:r>
      <w:r w:rsidR="00623131">
        <w:rPr>
          <w:rFonts w:ascii="Times New Roman" w:hAnsi="Times New Roman" w:cs="Times New Roman"/>
          <w:sz w:val="24"/>
          <w:szCs w:val="24"/>
        </w:rPr>
      </w:r>
      <w:r w:rsidR="00623131">
        <w:rPr>
          <w:rFonts w:ascii="Times New Roman" w:hAnsi="Times New Roman" w:cs="Times New Roman"/>
          <w:sz w:val="24"/>
          <w:szCs w:val="24"/>
        </w:rPr>
        <w:fldChar w:fldCharType="separate"/>
      </w:r>
      <w:r w:rsidR="00D823CA" w:rsidRPr="00623131">
        <w:rPr>
          <w:rStyle w:val="Kpr"/>
          <w:rFonts w:ascii="Times New Roman" w:hAnsi="Times New Roman" w:cs="Times New Roman"/>
          <w:sz w:val="24"/>
          <w:szCs w:val="24"/>
        </w:rPr>
        <w:t>Birim ve bölüm dış paydaş ziyaretleri ile kalite komisyon toplantıları haber linkleri</w:t>
      </w:r>
      <w:bookmarkEnd w:id="1"/>
      <w:r w:rsidR="00623131">
        <w:rPr>
          <w:rFonts w:ascii="Times New Roman" w:hAnsi="Times New Roman" w:cs="Times New Roman"/>
          <w:sz w:val="24"/>
          <w:szCs w:val="24"/>
        </w:rPr>
        <w:fldChar w:fldCharType="end"/>
      </w:r>
    </w:p>
    <w:p w14:paraId="38177ED2" w14:textId="393E3396" w:rsidR="00D823CA" w:rsidRPr="00D601B4" w:rsidRDefault="00D823CA" w:rsidP="00D601B4">
      <w:pPr>
        <w:jc w:val="both"/>
        <w:rPr>
          <w:rFonts w:ascii="Times New Roman" w:hAnsi="Times New Roman" w:cs="Times New Roman"/>
          <w:sz w:val="24"/>
          <w:szCs w:val="24"/>
        </w:rPr>
      </w:pPr>
      <w:r w:rsidRPr="00D601B4">
        <w:rPr>
          <w:rFonts w:ascii="Times New Roman" w:hAnsi="Times New Roman" w:cs="Times New Roman"/>
          <w:sz w:val="24"/>
          <w:szCs w:val="24"/>
        </w:rPr>
        <w:t>A.4.1.</w:t>
      </w:r>
      <w:r w:rsidR="008742E3" w:rsidRPr="00D601B4">
        <w:rPr>
          <w:rFonts w:ascii="Times New Roman" w:hAnsi="Times New Roman" w:cs="Times New Roman"/>
          <w:sz w:val="24"/>
          <w:szCs w:val="24"/>
        </w:rPr>
        <w:t>3</w:t>
      </w:r>
      <w:r w:rsidRPr="00D601B4">
        <w:rPr>
          <w:rFonts w:ascii="Times New Roman" w:hAnsi="Times New Roman" w:cs="Times New Roman"/>
          <w:sz w:val="24"/>
          <w:szCs w:val="24"/>
        </w:rPr>
        <w:t xml:space="preserve">: </w:t>
      </w:r>
      <w:hyperlink r:id="rId42" w:history="1">
        <w:r w:rsidRPr="00D601B4">
          <w:rPr>
            <w:rStyle w:val="Kpr"/>
            <w:rFonts w:ascii="Times New Roman" w:hAnsi="Times New Roman" w:cs="Times New Roman"/>
            <w:sz w:val="24"/>
            <w:szCs w:val="24"/>
          </w:rPr>
          <w:t>Müfredat değerlendirme toplantısı</w:t>
        </w:r>
      </w:hyperlink>
    </w:p>
    <w:p w14:paraId="2E9034E4" w14:textId="1EC78A5B" w:rsidR="00D823CA" w:rsidRPr="00D601B4" w:rsidRDefault="00D823CA" w:rsidP="00D601B4">
      <w:pPr>
        <w:jc w:val="both"/>
        <w:rPr>
          <w:rFonts w:ascii="Times New Roman" w:hAnsi="Times New Roman" w:cs="Times New Roman"/>
          <w:sz w:val="24"/>
          <w:szCs w:val="24"/>
        </w:rPr>
      </w:pPr>
      <w:r w:rsidRPr="00D601B4">
        <w:rPr>
          <w:rFonts w:ascii="Times New Roman" w:hAnsi="Times New Roman" w:cs="Times New Roman"/>
          <w:sz w:val="24"/>
          <w:szCs w:val="24"/>
        </w:rPr>
        <w:t>A.4.1.</w:t>
      </w:r>
      <w:r w:rsidR="008742E3" w:rsidRPr="00D601B4">
        <w:rPr>
          <w:rFonts w:ascii="Times New Roman" w:hAnsi="Times New Roman" w:cs="Times New Roman"/>
          <w:sz w:val="24"/>
          <w:szCs w:val="24"/>
        </w:rPr>
        <w:t>4</w:t>
      </w:r>
      <w:r w:rsidRPr="00D601B4">
        <w:rPr>
          <w:rFonts w:ascii="Times New Roman" w:hAnsi="Times New Roman" w:cs="Times New Roman"/>
          <w:sz w:val="24"/>
          <w:szCs w:val="24"/>
        </w:rPr>
        <w:t xml:space="preserve">: </w:t>
      </w:r>
      <w:hyperlink r:id="rId43" w:history="1">
        <w:r w:rsidRPr="00D601B4">
          <w:rPr>
            <w:rStyle w:val="Kpr"/>
            <w:rFonts w:ascii="Times New Roman" w:hAnsi="Times New Roman" w:cs="Times New Roman"/>
            <w:sz w:val="24"/>
            <w:szCs w:val="24"/>
          </w:rPr>
          <w:t>Sınav programı hazırlanmasında öğrenci görüşlerinin alınmasına ilişkin toplantı</w:t>
        </w:r>
      </w:hyperlink>
      <w:r w:rsidRPr="00D601B4">
        <w:rPr>
          <w:rFonts w:ascii="Times New Roman" w:hAnsi="Times New Roman" w:cs="Times New Roman"/>
          <w:sz w:val="24"/>
          <w:szCs w:val="24"/>
        </w:rPr>
        <w:t xml:space="preserve"> </w:t>
      </w:r>
    </w:p>
    <w:p w14:paraId="4C31D42D" w14:textId="0C723746" w:rsidR="00D823CA" w:rsidRPr="00D601B4" w:rsidRDefault="00D823CA"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Paydaş katılımı süreçleri uygulanmakla birlikte mezunlarla iletişim ve iş birliği mekanizmalarının kurumsal ve sürdürülebilir yapıya kavuşturulmasına yönelik geliştirme ihtiyacı bulunmaktadır.</w:t>
      </w:r>
      <w:r w:rsidR="008742E3" w:rsidRPr="00D601B4">
        <w:rPr>
          <w:rFonts w:ascii="Times New Roman" w:hAnsi="Times New Roman" w:cs="Times New Roman"/>
          <w:sz w:val="24"/>
          <w:szCs w:val="24"/>
        </w:rPr>
        <w:t xml:space="preserve"> </w:t>
      </w:r>
    </w:p>
    <w:p w14:paraId="35E83BE3" w14:textId="6ADC88E0" w:rsidR="00D823CA" w:rsidRPr="00D601B4" w:rsidRDefault="00D823CA"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Öğrenci geri bildirimleri</w:t>
      </w:r>
    </w:p>
    <w:p w14:paraId="4093381D" w14:textId="3AB92D73" w:rsidR="00D823CA" w:rsidRPr="00D601B4" w:rsidRDefault="008742E3" w:rsidP="00D601B4">
      <w:pPr>
        <w:jc w:val="both"/>
        <w:rPr>
          <w:rFonts w:ascii="Times New Roman" w:hAnsi="Times New Roman" w:cs="Times New Roman"/>
          <w:sz w:val="24"/>
          <w:szCs w:val="24"/>
        </w:rPr>
      </w:pPr>
      <w:r w:rsidRPr="00D601B4">
        <w:rPr>
          <w:rFonts w:ascii="Times New Roman" w:hAnsi="Times New Roman" w:cs="Times New Roman"/>
          <w:sz w:val="24"/>
          <w:szCs w:val="24"/>
        </w:rPr>
        <w:t>Kalite organizasyon yapısı içerisinde yer alan öğrenci temsilcileri aracılığıyla öğrencilerin görüş, öneri ve taleplerinin alınmasının yanı sıra danışmanlar ve bölüm başkanlıkları tarafından gerçekleştirilen toplantılar yoluyla geri bildirim süreçlerine de önem verilmektedir. Söz konusu toplantılara ilişkin örneklere A.4.1 başlığı altında yer verilmiştir.</w:t>
      </w:r>
    </w:p>
    <w:p w14:paraId="44407100" w14:textId="0BCBDC67" w:rsidR="008742E3" w:rsidRPr="00D601B4" w:rsidRDefault="008742E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2025 yılı içerisinde CİMER üzerinden </w:t>
      </w:r>
      <w:r w:rsidR="00A44A61" w:rsidRPr="00D601B4">
        <w:rPr>
          <w:rFonts w:ascii="Times New Roman" w:hAnsi="Times New Roman" w:cs="Times New Roman"/>
          <w:sz w:val="24"/>
          <w:szCs w:val="24"/>
        </w:rPr>
        <w:t>7</w:t>
      </w:r>
      <w:r w:rsidRPr="00D601B4">
        <w:rPr>
          <w:rFonts w:ascii="Times New Roman" w:hAnsi="Times New Roman" w:cs="Times New Roman"/>
          <w:sz w:val="24"/>
          <w:szCs w:val="24"/>
        </w:rPr>
        <w:t xml:space="preserve">, RİMER üzerinden ise </w:t>
      </w:r>
      <w:r w:rsidR="00A44A61" w:rsidRPr="00D601B4">
        <w:rPr>
          <w:rFonts w:ascii="Times New Roman" w:hAnsi="Times New Roman" w:cs="Times New Roman"/>
          <w:sz w:val="24"/>
          <w:szCs w:val="24"/>
        </w:rPr>
        <w:t>15</w:t>
      </w:r>
      <w:r w:rsidRPr="00D601B4">
        <w:rPr>
          <w:rFonts w:ascii="Times New Roman" w:hAnsi="Times New Roman" w:cs="Times New Roman"/>
          <w:sz w:val="24"/>
          <w:szCs w:val="24"/>
        </w:rPr>
        <w:t xml:space="preserve"> başvuru yapılmış olup tüm başvurular süresi içerisinde yanıtlanmıştır.</w:t>
      </w:r>
      <w:r w:rsidR="00A44A61" w:rsidRPr="00D601B4">
        <w:rPr>
          <w:rFonts w:ascii="Times New Roman" w:hAnsi="Times New Roman" w:cs="Times New Roman"/>
          <w:sz w:val="24"/>
          <w:szCs w:val="24"/>
        </w:rPr>
        <w:t xml:space="preserve"> Sağlık Bilimleri Fakültesine yönelik olup sehven birimimize yönlendirilen başvurular değerlendirme kapsamına alınmamış ve toplam sayıya dâhil edilmemiştir.</w:t>
      </w:r>
    </w:p>
    <w:p w14:paraId="773BF211" w14:textId="77777777" w:rsidR="008742E3" w:rsidRPr="00D601B4" w:rsidRDefault="008742E3" w:rsidP="00D601B4">
      <w:pPr>
        <w:jc w:val="both"/>
        <w:rPr>
          <w:rFonts w:ascii="Times New Roman" w:hAnsi="Times New Roman" w:cs="Times New Roman"/>
          <w:sz w:val="24"/>
          <w:szCs w:val="24"/>
        </w:rPr>
      </w:pPr>
      <w:r w:rsidRPr="00D601B4">
        <w:rPr>
          <w:rFonts w:ascii="Times New Roman" w:hAnsi="Times New Roman" w:cs="Times New Roman"/>
          <w:sz w:val="24"/>
          <w:szCs w:val="24"/>
        </w:rPr>
        <w:t>Öğrenci geri bildirimlerinin en sağlıklı biçimde izlenebildiği danışman değerlendirme, ders değerlendirme ve memnuniyet anketlerine ilişkin 2025 yılı verileri henüz açıklanmamış olmakla birlikte önceki yıllara ait katılım oranlarının düşük düzeyde olduğu görülmüştür. Bu durumun iyileştirilmesi amacıyla bölüm başkanlıkları ve danışmanlar tarafından öğrencilerin ankete katılımı sözlü olarak teşvik edilmiş; ayrıca öğrenci yoğunluğunun fazla olduğu alanlara anketlere erişim sağlayan QR kodların yer aldığı bilgilendirme çıktıları asılmıştır. Bu uygulamalar sayesinde anketlere katılım oranlarının artırılması beklenmektedir.</w:t>
      </w:r>
    </w:p>
    <w:p w14:paraId="4D3FDCD7" w14:textId="0FE008B0" w:rsidR="00F50185" w:rsidRPr="00D601B4" w:rsidRDefault="00F50185"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Öğrenci geri bildirim mekanizmaları uygulanmakta ve izlenmekte olmakla birlikte katılım oranlarının artırılması ve süreçlerin daha etkin hale getirilmesine yönelik geliştirme çalışmaları devam etmektedir.</w:t>
      </w:r>
    </w:p>
    <w:p w14:paraId="1CD1A1F2" w14:textId="571DAC20" w:rsidR="00F50185" w:rsidRPr="00D601B4" w:rsidRDefault="00F50185"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Mezun ilişkileri yönetimi</w:t>
      </w:r>
    </w:p>
    <w:p w14:paraId="1B86E0B4" w14:textId="6B056B75" w:rsidR="00D823CA" w:rsidRPr="00D601B4" w:rsidRDefault="00F50185" w:rsidP="00D601B4">
      <w:pPr>
        <w:jc w:val="both"/>
        <w:rPr>
          <w:rFonts w:ascii="Times New Roman" w:hAnsi="Times New Roman" w:cs="Times New Roman"/>
          <w:sz w:val="24"/>
          <w:szCs w:val="24"/>
        </w:rPr>
      </w:pPr>
      <w:r w:rsidRPr="00D601B4">
        <w:rPr>
          <w:rFonts w:ascii="Times New Roman" w:hAnsi="Times New Roman" w:cs="Times New Roman"/>
          <w:sz w:val="24"/>
          <w:szCs w:val="24"/>
        </w:rPr>
        <w:t>Birimimizde mezun ilişkilerinin yönetimine yönelik yapılandırılmış bir planlama bulunmamaktadır. Mezunlara yönelik uygulanan memnuniyet anketlerine katılım oranlarının önceki yıllarda düşük olduğu görülmüştür. Bu durum, mezun ilişkilerinin güçlendirilmesi gerektiğini ortaya koymakta olup mezun bilgi sisteminin daha etkin kullanılmasını teşvik edecek düzenlemelere ihtiyaç duyulduğu değerlendirilmektedir.</w:t>
      </w:r>
    </w:p>
    <w:p w14:paraId="58002FE6" w14:textId="0AA78D9C" w:rsidR="00F50185" w:rsidRPr="00D601B4" w:rsidRDefault="00F50185"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Mezun izleme ve iletişim süreçleri sınırlı düzeyde yürütülmekte olup kurumsal ve sistematik bir yapıya kavuşturulmasına yönelik geliştirme ihtiyacı bulunmaktadır.</w:t>
      </w:r>
    </w:p>
    <w:p w14:paraId="18EB9887" w14:textId="05A4287E" w:rsidR="00F50185" w:rsidRPr="00D601B4" w:rsidRDefault="00F50185"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lastRenderedPageBreak/>
        <w:t>5. Uluslararasılaştırma</w:t>
      </w:r>
    </w:p>
    <w:p w14:paraId="1DCE09C7" w14:textId="4FFAE2A0" w:rsidR="00F50185" w:rsidRPr="00D601B4" w:rsidRDefault="00F50185"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Uluslararasılaştırma süreçlerinin yönetimi</w:t>
      </w:r>
    </w:p>
    <w:p w14:paraId="678B2EE5" w14:textId="359394AA" w:rsidR="006D0EB7"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Birimimizde Erasmus, Farabi, </w:t>
      </w:r>
      <w:r w:rsidR="00707728" w:rsidRPr="00D601B4">
        <w:rPr>
          <w:rFonts w:ascii="Times New Roman" w:hAnsi="Times New Roman" w:cs="Times New Roman"/>
          <w:sz w:val="24"/>
          <w:szCs w:val="24"/>
        </w:rPr>
        <w:t>Mevlâna</w:t>
      </w:r>
      <w:r w:rsidRPr="00D601B4">
        <w:rPr>
          <w:rFonts w:ascii="Times New Roman" w:hAnsi="Times New Roman" w:cs="Times New Roman"/>
          <w:sz w:val="24"/>
          <w:szCs w:val="24"/>
        </w:rPr>
        <w:t>, Leonardo da Vinci ve ikili anlaşmalar kapsamında yürütülen değişim programlarına yönelik olarak birim koordinatörü ile her bölüm için bölüm temsilcileri görevlendirilmiştir (A.5.1.1, A.5.1.2). Rektörlüğümüz tarafından her eğitim-öğretim döneminde gerçekleştirilen öğrenci oryantasyon toplantılarında söz konusu programlara ilişkin bilgilendirme yapılmakta; devamında birim ve bölüm koordinatörlerimiz Erasmus Ofisi ile iş birliği içinde öğrencilerimizin soru, talep ve ihtiyaçlarına yönelik destek sağlamaktadır.</w:t>
      </w:r>
    </w:p>
    <w:p w14:paraId="5C0353BD" w14:textId="30E1924C" w:rsidR="006D0EB7"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sz w:val="24"/>
          <w:szCs w:val="24"/>
        </w:rPr>
        <w:t>Bununla birlikte önceki yıllarda yalnızca bir öğrencimizin Erasmus staj hareketliliği kapsamında Almanya’da staj yapmış olması, uluslararası hareketlilik faaliyetlerinin artırılmasına yönelik iyileştirme çalışmalarına ihtiyaç bulunduğunu göstermektedir.</w:t>
      </w:r>
    </w:p>
    <w:p w14:paraId="06B06676" w14:textId="5F340E3F" w:rsidR="006D0EB7"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Olgunluk Düzeyi: </w:t>
      </w:r>
      <w:r w:rsidRPr="00D601B4">
        <w:rPr>
          <w:rFonts w:ascii="Times New Roman" w:hAnsi="Times New Roman" w:cs="Times New Roman"/>
          <w:sz w:val="24"/>
          <w:szCs w:val="24"/>
        </w:rPr>
        <w:t>Uluslararasılaşma süreçleri tanımlanmış ve yürütülmekte olmakla birlikte öğrenci hareketliliğinin artırılmasına yönelik geliştirme ihtiyacı bulunmaktadır.</w:t>
      </w:r>
    </w:p>
    <w:p w14:paraId="061C0B10" w14:textId="5FE11DE9"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1540FF80" w14:textId="162BC264" w:rsidR="00F50185"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A.5.1.1: </w:t>
      </w:r>
      <w:hyperlink r:id="rId44" w:history="1">
        <w:r w:rsidRPr="00D601B4">
          <w:rPr>
            <w:rStyle w:val="Kpr"/>
            <w:rFonts w:ascii="Times New Roman" w:hAnsi="Times New Roman" w:cs="Times New Roman"/>
            <w:sz w:val="24"/>
            <w:szCs w:val="24"/>
          </w:rPr>
          <w:t>Erasmus, Mevlana, Farabi İkili Anlaşmalar Temsilcileri</w:t>
        </w:r>
      </w:hyperlink>
    </w:p>
    <w:p w14:paraId="63504DF7" w14:textId="1806E276" w:rsidR="006D0EB7"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A.5.1.2: </w:t>
      </w:r>
      <w:hyperlink r:id="rId45" w:history="1">
        <w:r w:rsidRPr="00D601B4">
          <w:rPr>
            <w:rStyle w:val="Kpr"/>
            <w:rFonts w:ascii="Times New Roman" w:hAnsi="Times New Roman" w:cs="Times New Roman"/>
            <w:sz w:val="24"/>
            <w:szCs w:val="24"/>
          </w:rPr>
          <w:t xml:space="preserve">Erasmus, Farabi, </w:t>
        </w:r>
        <w:r w:rsidR="00707728" w:rsidRPr="00D601B4">
          <w:rPr>
            <w:rStyle w:val="Kpr"/>
            <w:rFonts w:ascii="Times New Roman" w:hAnsi="Times New Roman" w:cs="Times New Roman"/>
            <w:sz w:val="24"/>
            <w:szCs w:val="24"/>
          </w:rPr>
          <w:t>Mevlâna</w:t>
        </w:r>
        <w:r w:rsidRPr="00D601B4">
          <w:rPr>
            <w:rStyle w:val="Kpr"/>
            <w:rFonts w:ascii="Times New Roman" w:hAnsi="Times New Roman" w:cs="Times New Roman"/>
            <w:sz w:val="24"/>
            <w:szCs w:val="24"/>
          </w:rPr>
          <w:t>, Leonardo Da Vinci ve İkili Anlaşmalar Proje Birim Koordinatörü</w:t>
        </w:r>
      </w:hyperlink>
    </w:p>
    <w:p w14:paraId="38BC8198" w14:textId="1CCDABF7" w:rsidR="006D0EB7" w:rsidRPr="00D601B4" w:rsidRDefault="006D0EB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Uluslararasılaştırma kaynakları</w:t>
      </w:r>
    </w:p>
    <w:p w14:paraId="11A5CF50" w14:textId="47EB3482" w:rsidR="00F50185"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sz w:val="24"/>
          <w:szCs w:val="24"/>
        </w:rPr>
        <w:t>Değişim programlarına öğrenci ve personel katılımı gerçekleşmediği için ilgili faaliyetlere yönelik kaynak kullanımı olmamıştır.</w:t>
      </w:r>
    </w:p>
    <w:p w14:paraId="2CACC524" w14:textId="258E35EC" w:rsidR="006D0EB7" w:rsidRPr="00D601B4" w:rsidRDefault="006D0EB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Uluslararasılaştırma performansı</w:t>
      </w:r>
    </w:p>
    <w:p w14:paraId="27ECF8D6" w14:textId="1031332C" w:rsidR="006D0EB7"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sz w:val="24"/>
          <w:szCs w:val="24"/>
        </w:rPr>
        <w:t>Değişim programlarına öğrenci ve personel katılımının gerçekleşmemiş olması, bu alanda iyileştirme ve teşvik edici çalışmaların planlanması gerekliliğini ortaya koymaktadır. Bu doğrultuda hareketliliğin artırılabilmesi için karşılıklı kurumlararası anlaşmaların geliştirilmesine yönelik girişimlerde bulunulması önerilmektedir.</w:t>
      </w:r>
    </w:p>
    <w:p w14:paraId="276107E8" w14:textId="14203A90" w:rsidR="006D0EB7" w:rsidRPr="00D601B4" w:rsidRDefault="006D0EB7"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Uluslararası hareketlilik süreçleri tanımlı olmakla birlikte uygulama düzeyi sınırlı olup katılımın artırılmasına yönelik geliştirme çalışmalarına ihtiyaç bulunmaktadır.</w:t>
      </w:r>
    </w:p>
    <w:p w14:paraId="6C4560AC" w14:textId="62B1EED8" w:rsidR="006D0EB7"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B. EĞİTİM VE ÖĞRETİM</w:t>
      </w:r>
    </w:p>
    <w:p w14:paraId="21842D3B" w14:textId="15238B07"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Program Tasarımı, Değerlendirilmesi ve Güncellenmesi</w:t>
      </w:r>
    </w:p>
    <w:p w14:paraId="05B46D40" w14:textId="7ED3BB91" w:rsidR="00663A33" w:rsidRPr="00D601B4" w:rsidRDefault="00663A3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Program tasarımı ve onayı</w:t>
      </w:r>
    </w:p>
    <w:p w14:paraId="35095DDB" w14:textId="25BF7F7A" w:rsidR="000C3903" w:rsidRPr="00D601B4" w:rsidRDefault="000C3903" w:rsidP="00D601B4">
      <w:pPr>
        <w:autoSpaceDE w:val="0"/>
        <w:autoSpaceDN w:val="0"/>
        <w:adjustRightInd w:val="0"/>
        <w:spacing w:line="240" w:lineRule="auto"/>
        <w:jc w:val="both"/>
        <w:rPr>
          <w:rFonts w:ascii="Times New Roman" w:hAnsi="Times New Roman" w:cs="Times New Roman"/>
          <w:kern w:val="0"/>
          <w:sz w:val="24"/>
          <w:szCs w:val="24"/>
        </w:rPr>
      </w:pPr>
      <w:r w:rsidRPr="00D601B4">
        <w:rPr>
          <w:rFonts w:ascii="Times New Roman" w:hAnsi="Times New Roman" w:cs="Times New Roman"/>
          <w:kern w:val="0"/>
          <w:sz w:val="24"/>
          <w:szCs w:val="24"/>
        </w:rPr>
        <w:t>Birimimizde yürütülen eğitim-öğretim faaliyetlerinin program öğrenme çıktılarıyla uyumunu güçlendirmek ve derslerin Bologna süreciyle tam uyumlu hale getirilmesini sağlamak amacıyla ders planlarının hazırlanması ve onaylanmasına yönelik çalışmalar yürütülmüştür. Bu kapsamda Bologna ders bilgi paketlerinde yer alan ders tanımları, öğrenme kazanımları, öğretim yöntemleri ve ölçme-değerlendirme unsurları gözden geçirilmiş; bilgi paketlerinin güncel ve eksiksiz hale getirilmesi hedeflenmiştir. Çalışmalar bölüm akademik kurulunda değerlendirilmiş ve onay süreçleri bölüm kurulu kararları doğrultusunda yürütülmüştür (B.1.1.1).</w:t>
      </w:r>
    </w:p>
    <w:p w14:paraId="00B91B16" w14:textId="06D09B53" w:rsidR="005648AD" w:rsidRPr="00D601B4" w:rsidRDefault="005648AD" w:rsidP="00D601B4">
      <w:pPr>
        <w:autoSpaceDE w:val="0"/>
        <w:autoSpaceDN w:val="0"/>
        <w:adjustRightInd w:val="0"/>
        <w:spacing w:line="240" w:lineRule="auto"/>
        <w:jc w:val="both"/>
        <w:rPr>
          <w:rFonts w:ascii="Times New Roman" w:hAnsi="Times New Roman" w:cs="Times New Roman"/>
          <w:kern w:val="0"/>
          <w:sz w:val="24"/>
          <w:szCs w:val="24"/>
        </w:rPr>
      </w:pPr>
      <w:r w:rsidRPr="00D601B4">
        <w:rPr>
          <w:rFonts w:ascii="Times New Roman" w:hAnsi="Times New Roman" w:cs="Times New Roman"/>
          <w:kern w:val="0"/>
          <w:sz w:val="24"/>
          <w:szCs w:val="24"/>
        </w:rPr>
        <w:lastRenderedPageBreak/>
        <w:t>Program ve ders öğrenme kazanımlarının gerçekleşme düzeyinin izlenebilmesi amacıyla sınav soruları ile ders ve program çıktılarının eşleştirilmesini sağlayan ve UBYS’ye entegre edilen uygulamanın kullanımına yönelik olarak Eğitim ve Öğretim Koordinatörü Rektörlük tarafından düzenlenen eğitime katılmış; ardından edinilen bilgileri birim öğretim elemanlarına aktarmak üzere bilgilendirme eğitimi gerçekleştirmiştir (B.1.1.2, B.1.1.3)</w:t>
      </w:r>
    </w:p>
    <w:p w14:paraId="06030D87" w14:textId="1ED16679" w:rsidR="00663A33" w:rsidRPr="00D601B4" w:rsidRDefault="000C3903" w:rsidP="00D601B4">
      <w:pPr>
        <w:autoSpaceDE w:val="0"/>
        <w:autoSpaceDN w:val="0"/>
        <w:adjustRightInd w:val="0"/>
        <w:spacing w:line="240" w:lineRule="auto"/>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 xml:space="preserve">Olgunluk Düzeyi: </w:t>
      </w:r>
      <w:r w:rsidRPr="00D601B4">
        <w:rPr>
          <w:rFonts w:ascii="Times New Roman" w:hAnsi="Times New Roman" w:cs="Times New Roman"/>
          <w:kern w:val="0"/>
          <w:sz w:val="24"/>
          <w:szCs w:val="24"/>
        </w:rPr>
        <w:t>Ders planlarının hazırlanması</w:t>
      </w:r>
      <w:r w:rsidR="005648AD" w:rsidRPr="00D601B4">
        <w:rPr>
          <w:rFonts w:ascii="Times New Roman" w:hAnsi="Times New Roman" w:cs="Times New Roman"/>
          <w:kern w:val="0"/>
          <w:sz w:val="24"/>
          <w:szCs w:val="24"/>
        </w:rPr>
        <w:t xml:space="preserve">, </w:t>
      </w:r>
      <w:r w:rsidRPr="00D601B4">
        <w:rPr>
          <w:rFonts w:ascii="Times New Roman" w:hAnsi="Times New Roman" w:cs="Times New Roman"/>
          <w:kern w:val="0"/>
          <w:sz w:val="24"/>
          <w:szCs w:val="24"/>
        </w:rPr>
        <w:t xml:space="preserve">Bologna ders bilgi paketlerine ilişkin süreçler </w:t>
      </w:r>
      <w:r w:rsidR="005648AD" w:rsidRPr="00D601B4">
        <w:rPr>
          <w:rFonts w:ascii="Times New Roman" w:hAnsi="Times New Roman" w:cs="Times New Roman"/>
          <w:kern w:val="0"/>
          <w:sz w:val="24"/>
          <w:szCs w:val="24"/>
        </w:rPr>
        <w:t xml:space="preserve">ve sınav sorularının ders öğrenim çıktılarının eşleştirilme süreci </w:t>
      </w:r>
      <w:r w:rsidRPr="00D601B4">
        <w:rPr>
          <w:rFonts w:ascii="Times New Roman" w:hAnsi="Times New Roman" w:cs="Times New Roman"/>
          <w:kern w:val="0"/>
          <w:sz w:val="24"/>
          <w:szCs w:val="24"/>
        </w:rPr>
        <w:t>izlenmekte ve</w:t>
      </w:r>
      <w:r w:rsidRPr="00D601B4">
        <w:rPr>
          <w:rFonts w:ascii="Times New Roman" w:hAnsi="Times New Roman" w:cs="Times New Roman"/>
          <w:b/>
          <w:bCs/>
          <w:kern w:val="0"/>
          <w:sz w:val="24"/>
          <w:szCs w:val="24"/>
        </w:rPr>
        <w:t xml:space="preserve"> </w:t>
      </w:r>
      <w:r w:rsidRPr="00D601B4">
        <w:rPr>
          <w:rFonts w:ascii="Times New Roman" w:hAnsi="Times New Roman" w:cs="Times New Roman"/>
          <w:kern w:val="0"/>
          <w:sz w:val="24"/>
          <w:szCs w:val="24"/>
        </w:rPr>
        <w:t>iyileştirilmektedir.</w:t>
      </w:r>
    </w:p>
    <w:p w14:paraId="114D5E78" w14:textId="37E7E91D" w:rsidR="006D0EB7" w:rsidRPr="00D601B4" w:rsidRDefault="000C390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w:t>
      </w:r>
      <w:r w:rsidR="002556E2" w:rsidRPr="00D601B4">
        <w:rPr>
          <w:rFonts w:ascii="Times New Roman" w:hAnsi="Times New Roman" w:cs="Times New Roman"/>
          <w:b/>
          <w:bCs/>
          <w:sz w:val="24"/>
          <w:szCs w:val="24"/>
        </w:rPr>
        <w:t>lar</w:t>
      </w:r>
    </w:p>
    <w:p w14:paraId="3712065C" w14:textId="7018BE2E" w:rsidR="000C3903" w:rsidRPr="00D601B4" w:rsidRDefault="000C3903"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 xml:space="preserve">B.1.1.1: </w:t>
      </w:r>
      <w:hyperlink r:id="rId46" w:history="1">
        <w:r w:rsidRPr="00A616C6">
          <w:rPr>
            <w:rStyle w:val="Kpr"/>
            <w:rFonts w:ascii="Times New Roman" w:hAnsi="Times New Roman" w:cs="Times New Roman"/>
            <w:kern w:val="0"/>
            <w:sz w:val="24"/>
            <w:szCs w:val="24"/>
          </w:rPr>
          <w:t>Sağlık Bakım Hizmetleri 3. Bölüm Kurulu Karar Tutanağı</w:t>
        </w:r>
      </w:hyperlink>
    </w:p>
    <w:p w14:paraId="31B9A4C1" w14:textId="596AFCD3" w:rsidR="005648AD" w:rsidRPr="00D601B4" w:rsidRDefault="005648AD"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 xml:space="preserve">B.1.1.2: </w:t>
      </w:r>
      <w:hyperlink r:id="rId47" w:history="1">
        <w:r w:rsidR="002556E2" w:rsidRPr="00A616C6">
          <w:rPr>
            <w:rStyle w:val="Kpr"/>
            <w:rFonts w:ascii="Times New Roman" w:hAnsi="Times New Roman" w:cs="Times New Roman"/>
            <w:kern w:val="0"/>
            <w:sz w:val="24"/>
            <w:szCs w:val="24"/>
          </w:rPr>
          <w:t>Sınav Sorularının Ders Öğrenme Çıktıları ile Eşleştirilmesine Yönelik Eğitim yazısı</w:t>
        </w:r>
      </w:hyperlink>
    </w:p>
    <w:p w14:paraId="20C86CC7" w14:textId="56640E78" w:rsidR="002556E2" w:rsidRPr="00D601B4" w:rsidRDefault="002556E2"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 xml:space="preserve">B.1.1.3: </w:t>
      </w:r>
      <w:hyperlink r:id="rId48" w:history="1">
        <w:r w:rsidRPr="00D601B4">
          <w:rPr>
            <w:rStyle w:val="Kpr"/>
            <w:rFonts w:ascii="Times New Roman" w:hAnsi="Times New Roman" w:cs="Times New Roman"/>
            <w:kern w:val="0"/>
            <w:sz w:val="24"/>
            <w:szCs w:val="24"/>
          </w:rPr>
          <w:t>Sınav Sorularının Ders Öğrenme Çıktıları ile Eşleştirilmesine Yönelik Birim Eğitimi</w:t>
        </w:r>
      </w:hyperlink>
    </w:p>
    <w:p w14:paraId="78CA41B9" w14:textId="339E3BAB" w:rsidR="000C3903" w:rsidRPr="00D601B4" w:rsidRDefault="000C3903"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2. Programın ders dağılım dengesi</w:t>
      </w:r>
    </w:p>
    <w:p w14:paraId="664B75D6" w14:textId="7C376039" w:rsidR="005648AD" w:rsidRPr="00D601B4" w:rsidRDefault="005648AD"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Programlara ait ders dağılımları ve haftalık ders programları, öğrencilerin sosyal etkinliklere zaman ayırabilecekleri şekilde planlanmaktadır (B.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.2.1).</w:t>
      </w:r>
    </w:p>
    <w:p w14:paraId="77F46DED" w14:textId="2B74FA04" w:rsidR="005648AD" w:rsidRPr="00D601B4" w:rsidRDefault="005648AD"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Birimimizde ders görevlendirmelerinde ise dersin öğretim elemanının uzmanlık alanı ile uyumunun izlenebilmesi amacıyla; alan içi/alan dışı ders bilgisi ile görevlendirme türünü içeren ders görevlendirme formu kullanılmaktadır (B.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.2.2).</w:t>
      </w:r>
    </w:p>
    <w:p w14:paraId="26B0D611" w14:textId="0FE02DE6" w:rsidR="005648AD" w:rsidRPr="00D601B4" w:rsidRDefault="005648AD" w:rsidP="00D601B4">
      <w:pPr>
        <w:jc w:val="both"/>
        <w:rPr>
          <w:rFonts w:ascii="Times New Roman" w:hAnsi="Times New Roman" w:cs="Times New Roman"/>
          <w:kern w:val="0"/>
          <w:sz w:val="24"/>
          <w:szCs w:val="24"/>
        </w:rPr>
      </w:pPr>
      <w:r w:rsidRPr="00D601B4">
        <w:rPr>
          <w:rFonts w:ascii="Times New Roman" w:hAnsi="Times New Roman" w:cs="Times New Roman"/>
          <w:b/>
          <w:bCs/>
          <w:kern w:val="0"/>
          <w:sz w:val="24"/>
          <w:szCs w:val="24"/>
        </w:rPr>
        <w:t>Olgunluk Düzeyi:</w:t>
      </w:r>
      <w:r w:rsidRPr="00D601B4">
        <w:rPr>
          <w:rFonts w:ascii="Times New Roman" w:hAnsi="Times New Roman" w:cs="Times New Roman"/>
          <w:kern w:val="0"/>
          <w:sz w:val="24"/>
          <w:szCs w:val="24"/>
        </w:rPr>
        <w:t xml:space="preserve"> Ders planlama ve görevlendirme süreçleri tanımlı ve uygulanmakta olup izleme ve iyileştirme mekanizmalarının güçlendirilmesine ihtiyaç bulunmaktadır.</w:t>
      </w:r>
    </w:p>
    <w:p w14:paraId="077B70D3" w14:textId="387EE300" w:rsidR="005648AD" w:rsidRPr="00D601B4" w:rsidRDefault="005648AD"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Kanıtlar</w:t>
      </w:r>
    </w:p>
    <w:p w14:paraId="3959F260" w14:textId="6B10529D" w:rsidR="005648AD" w:rsidRPr="00D601B4" w:rsidRDefault="005648AD"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.2.1: </w:t>
      </w:r>
      <w:hyperlink r:id="rId49" w:history="1">
        <w:r w:rsidRPr="00D601B4">
          <w:rPr>
            <w:rStyle w:val="Kpr"/>
            <w:rFonts w:ascii="Times New Roman" w:hAnsi="Times New Roman" w:cs="Times New Roman"/>
            <w:kern w:val="0"/>
            <w:sz w:val="24"/>
            <w:szCs w:val="24"/>
          </w:rPr>
          <w:t>Ders programları</w:t>
        </w:r>
      </w:hyperlink>
    </w:p>
    <w:p w14:paraId="0F77849B" w14:textId="08E07D1B" w:rsidR="005648AD" w:rsidRPr="00D601B4" w:rsidRDefault="005648AD"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.2.2: </w:t>
      </w:r>
      <w:hyperlink r:id="rId50" w:history="1">
        <w:r w:rsidRPr="00882622">
          <w:rPr>
            <w:rStyle w:val="Kpr"/>
            <w:rFonts w:ascii="Times New Roman" w:hAnsi="Times New Roman" w:cs="Times New Roman"/>
            <w:kern w:val="0"/>
            <w:sz w:val="24"/>
            <w:szCs w:val="24"/>
          </w:rPr>
          <w:t>Örnek ders görevlendirme formu</w:t>
        </w:r>
      </w:hyperlink>
    </w:p>
    <w:p w14:paraId="4596E2CC" w14:textId="5CCAA20B" w:rsidR="005648AD" w:rsidRPr="00D601B4" w:rsidRDefault="005648AD"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3. Ders kazanımlarının program çıktılarıyla uyumu</w:t>
      </w:r>
    </w:p>
    <w:p w14:paraId="336904D6" w14:textId="77777777" w:rsidR="002556E2" w:rsidRPr="00D601B4" w:rsidRDefault="002556E2"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B.1.1 alt ölçütünde belirtildiği üzere sınav sorularının ders öğrenme çıktıları ile eşleştirilmesi UBYS üzerinden gerçekleştirilmektedir. Bologna Ders Paketi’ne yönelik bölüm ve birim düzeyinde yürütülen çalışmalar da yine B.1.1 alt ölçütünde kanıtlarıyla sunulmuştur. Ayrıca Bologna Süreci çalışmaları kapsamında akademik ve idari personele yönelik bilgilendirme toplantısı düzenlenmiştir (B.3.1).</w:t>
      </w:r>
    </w:p>
    <w:p w14:paraId="1F4BAC91" w14:textId="3370900F" w:rsidR="002556E2" w:rsidRPr="00D601B4" w:rsidRDefault="002556E2" w:rsidP="00D601B4">
      <w:pPr>
        <w:jc w:val="both"/>
        <w:rPr>
          <w:rFonts w:ascii="Times New Roman" w:hAnsi="Times New Roman" w:cs="Times New Roman"/>
          <w:kern w:val="0"/>
          <w:sz w:val="24"/>
          <w:szCs w:val="24"/>
        </w:rPr>
      </w:pPr>
      <w:r w:rsidRPr="00D601B4">
        <w:rPr>
          <w:rFonts w:ascii="Times New Roman" w:hAnsi="Times New Roman" w:cs="Times New Roman"/>
          <w:b/>
          <w:bCs/>
          <w:kern w:val="0"/>
          <w:sz w:val="24"/>
          <w:szCs w:val="24"/>
        </w:rPr>
        <w:t>Olgunluk Düzeyi:</w:t>
      </w:r>
      <w:r w:rsidRPr="00D601B4">
        <w:rPr>
          <w:rFonts w:ascii="Times New Roman" w:hAnsi="Times New Roman" w:cs="Times New Roman"/>
          <w:kern w:val="0"/>
          <w:sz w:val="24"/>
          <w:szCs w:val="24"/>
        </w:rPr>
        <w:t xml:space="preserve"> Öğrenme çıktılarının izlenmesine yönelik uygulamalar başlatılmış ve kullanılmakta olup süreçlerin sistematik değerlendirme ve iyileştirme boyutunun geliştirilmesine ihtiyaç bulunmaktadır.</w:t>
      </w:r>
    </w:p>
    <w:p w14:paraId="0CEDA62F" w14:textId="50219549" w:rsidR="002556E2" w:rsidRPr="00D601B4" w:rsidRDefault="002556E2"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Kanıt</w:t>
      </w:r>
    </w:p>
    <w:p w14:paraId="06317529" w14:textId="6EB405DF" w:rsidR="002556E2" w:rsidRPr="00D601B4" w:rsidRDefault="002556E2"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3.1: </w:t>
      </w:r>
      <w:hyperlink r:id="rId51" w:history="1">
        <w:r w:rsidRPr="00D601B4">
          <w:rPr>
            <w:rStyle w:val="Kpr"/>
            <w:rFonts w:ascii="Times New Roman" w:hAnsi="Times New Roman" w:cs="Times New Roman"/>
            <w:kern w:val="0"/>
            <w:sz w:val="24"/>
            <w:szCs w:val="24"/>
          </w:rPr>
          <w:t>Bologna süreci kapsamında akademik ve idari personele yönelik toplantı haber linki</w:t>
        </w:r>
      </w:hyperlink>
    </w:p>
    <w:p w14:paraId="19855E5F" w14:textId="49EFCF82" w:rsidR="002556E2" w:rsidRPr="00D601B4" w:rsidRDefault="002556E2"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4. Öğrenci iş yüküne dayalı ders tasarımı</w:t>
      </w:r>
    </w:p>
    <w:p w14:paraId="46FB8A45" w14:textId="3CE36C0B" w:rsidR="00F92EF7" w:rsidRPr="00D601B4" w:rsidRDefault="00F92EF7"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 xml:space="preserve">Birimimiz bünyesindeki tüm programlarda staj ve uygulamalı eğitim bulunması nedeniyle derslere ilişkin iş yükü ve kredi tanımlamaları bu doğrultuda yapılmaktadır (B.4.1). Bununla </w:t>
      </w:r>
      <w:r w:rsidRPr="00D601B4">
        <w:rPr>
          <w:rFonts w:ascii="Times New Roman" w:hAnsi="Times New Roman" w:cs="Times New Roman"/>
          <w:kern w:val="0"/>
          <w:sz w:val="24"/>
          <w:szCs w:val="24"/>
        </w:rPr>
        <w:lastRenderedPageBreak/>
        <w:t>birlikte üniversitemiz tarafından yayımlanan AKTS Hesaplama Kılavuzu doğrultusunda ders planlarının yeniden gözden geçirilmesine ihtiyaç olduğu değerlendirilmiştir.</w:t>
      </w:r>
    </w:p>
    <w:p w14:paraId="3AF45ED2" w14:textId="5D1B8EFE" w:rsidR="00F92EF7" w:rsidRPr="00D601B4" w:rsidRDefault="00F92EF7"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 xml:space="preserve">Olgunluk Düzeyi: </w:t>
      </w:r>
      <w:r w:rsidRPr="00D601B4">
        <w:rPr>
          <w:rFonts w:ascii="Times New Roman" w:hAnsi="Times New Roman" w:cs="Times New Roman"/>
          <w:kern w:val="0"/>
          <w:sz w:val="24"/>
          <w:szCs w:val="24"/>
        </w:rPr>
        <w:t>AKTS ve iş yükü planlama süreçleri uygulanmakla birlikte kılavuz doğrultusunda güncelleme ve iyileştirme çalışmalarına ihtiyaç bulunmaktadır.</w:t>
      </w:r>
    </w:p>
    <w:p w14:paraId="6F30F489" w14:textId="3752B7EE" w:rsidR="00F92EF7" w:rsidRPr="00D601B4" w:rsidRDefault="00F92EF7"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Kanıt</w:t>
      </w:r>
    </w:p>
    <w:p w14:paraId="370159CE" w14:textId="6C8C5F59" w:rsidR="00F92EF7" w:rsidRPr="00D601B4" w:rsidRDefault="00F92EF7"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4.1: </w:t>
      </w:r>
      <w:hyperlink r:id="rId52" w:history="1">
        <w:r w:rsidRPr="00D601B4">
          <w:rPr>
            <w:rStyle w:val="Kpr"/>
            <w:rFonts w:ascii="Times New Roman" w:hAnsi="Times New Roman" w:cs="Times New Roman"/>
            <w:kern w:val="0"/>
            <w:sz w:val="24"/>
            <w:szCs w:val="24"/>
          </w:rPr>
          <w:t>Örnek ders planı</w:t>
        </w:r>
      </w:hyperlink>
    </w:p>
    <w:p w14:paraId="2B7F778A" w14:textId="53E11614" w:rsidR="00F92EF7" w:rsidRPr="00D601B4" w:rsidRDefault="00F92EF7"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5. Programların izlenmesi ve güncellenmesi</w:t>
      </w:r>
    </w:p>
    <w:p w14:paraId="7143A86F" w14:textId="128B9C8C" w:rsidR="00F92EF7" w:rsidRPr="00D601B4" w:rsidRDefault="00F92EF7"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Birimimiz bünyesinde yer alan Yaşlı Bakımı Programı, MEDEK akreditasyon programına başvurmuş ve yapılan değerlendirme sonucunda koşullu akreditasyon almaya hak kazanmıştır</w:t>
      </w:r>
      <w:r w:rsidR="00307129" w:rsidRPr="00D601B4">
        <w:rPr>
          <w:rFonts w:ascii="Times New Roman" w:hAnsi="Times New Roman" w:cs="Times New Roman"/>
          <w:kern w:val="0"/>
          <w:sz w:val="24"/>
          <w:szCs w:val="24"/>
        </w:rPr>
        <w:t xml:space="preserve"> (B.</w:t>
      </w:r>
      <w:r w:rsidR="00882622">
        <w:rPr>
          <w:rFonts w:ascii="Times New Roman" w:hAnsi="Times New Roman" w:cs="Times New Roman"/>
          <w:kern w:val="0"/>
          <w:sz w:val="24"/>
          <w:szCs w:val="24"/>
        </w:rPr>
        <w:t>1.</w:t>
      </w:r>
      <w:r w:rsidR="00307129" w:rsidRPr="00D601B4">
        <w:rPr>
          <w:rFonts w:ascii="Times New Roman" w:hAnsi="Times New Roman" w:cs="Times New Roman"/>
          <w:kern w:val="0"/>
          <w:sz w:val="24"/>
          <w:szCs w:val="24"/>
        </w:rPr>
        <w:t>5.1)</w:t>
      </w:r>
      <w:r w:rsidRPr="00D601B4">
        <w:rPr>
          <w:rFonts w:ascii="Times New Roman" w:hAnsi="Times New Roman" w:cs="Times New Roman"/>
          <w:kern w:val="0"/>
          <w:sz w:val="24"/>
          <w:szCs w:val="24"/>
        </w:rPr>
        <w:t>. Ayrıca tüm bölümler tarafından hazırlanan öz değerlendirme raporları aracılığıyla programların izlenmesi ve güncellenmesine yönelik çalışmalar yürütülmüş; akran değerlendirme takımı da söz konusu raporları esas alarak inceleme gerçekleştirmiş ve geliştirilmesi ile güncellenmesi gereken alanları belirlemiştir</w:t>
      </w:r>
      <w:r w:rsidR="00307129" w:rsidRPr="00D601B4">
        <w:rPr>
          <w:rFonts w:ascii="Times New Roman" w:hAnsi="Times New Roman" w:cs="Times New Roman"/>
          <w:kern w:val="0"/>
          <w:sz w:val="24"/>
          <w:szCs w:val="24"/>
        </w:rPr>
        <w:t xml:space="preserve"> (B.</w:t>
      </w:r>
      <w:r w:rsidR="00882622">
        <w:rPr>
          <w:rFonts w:ascii="Times New Roman" w:hAnsi="Times New Roman" w:cs="Times New Roman"/>
          <w:kern w:val="0"/>
          <w:sz w:val="24"/>
          <w:szCs w:val="24"/>
        </w:rPr>
        <w:t>1.</w:t>
      </w:r>
      <w:r w:rsidR="00307129" w:rsidRPr="00D601B4">
        <w:rPr>
          <w:rFonts w:ascii="Times New Roman" w:hAnsi="Times New Roman" w:cs="Times New Roman"/>
          <w:kern w:val="0"/>
          <w:sz w:val="24"/>
          <w:szCs w:val="24"/>
        </w:rPr>
        <w:t>5.2, B.</w:t>
      </w:r>
      <w:r w:rsidR="00882622">
        <w:rPr>
          <w:rFonts w:ascii="Times New Roman" w:hAnsi="Times New Roman" w:cs="Times New Roman"/>
          <w:kern w:val="0"/>
          <w:sz w:val="24"/>
          <w:szCs w:val="24"/>
        </w:rPr>
        <w:t>1.</w:t>
      </w:r>
      <w:r w:rsidR="00307129" w:rsidRPr="00D601B4">
        <w:rPr>
          <w:rFonts w:ascii="Times New Roman" w:hAnsi="Times New Roman" w:cs="Times New Roman"/>
          <w:kern w:val="0"/>
          <w:sz w:val="24"/>
          <w:szCs w:val="24"/>
        </w:rPr>
        <w:t>5.3, B.</w:t>
      </w:r>
      <w:r w:rsidR="00882622">
        <w:rPr>
          <w:rFonts w:ascii="Times New Roman" w:hAnsi="Times New Roman" w:cs="Times New Roman"/>
          <w:kern w:val="0"/>
          <w:sz w:val="24"/>
          <w:szCs w:val="24"/>
        </w:rPr>
        <w:t>1</w:t>
      </w:r>
      <w:r w:rsidR="00307129" w:rsidRPr="00D601B4">
        <w:rPr>
          <w:rFonts w:ascii="Times New Roman" w:hAnsi="Times New Roman" w:cs="Times New Roman"/>
          <w:kern w:val="0"/>
          <w:sz w:val="24"/>
          <w:szCs w:val="24"/>
        </w:rPr>
        <w:t>5.4)</w:t>
      </w:r>
      <w:r w:rsidRPr="00D601B4">
        <w:rPr>
          <w:rFonts w:ascii="Times New Roman" w:hAnsi="Times New Roman" w:cs="Times New Roman"/>
          <w:kern w:val="0"/>
          <w:sz w:val="24"/>
          <w:szCs w:val="24"/>
        </w:rPr>
        <w:t>.</w:t>
      </w:r>
    </w:p>
    <w:p w14:paraId="4BA1AA90" w14:textId="4CACB959" w:rsidR="00F92EF7" w:rsidRPr="00D601B4" w:rsidRDefault="00F92EF7" w:rsidP="00D601B4">
      <w:pPr>
        <w:jc w:val="both"/>
        <w:rPr>
          <w:rFonts w:ascii="Times New Roman" w:hAnsi="Times New Roman" w:cs="Times New Roman"/>
          <w:kern w:val="0"/>
          <w:sz w:val="24"/>
          <w:szCs w:val="24"/>
        </w:rPr>
      </w:pPr>
      <w:r w:rsidRPr="00D601B4">
        <w:rPr>
          <w:rFonts w:ascii="Times New Roman" w:hAnsi="Times New Roman" w:cs="Times New Roman"/>
          <w:b/>
          <w:bCs/>
          <w:kern w:val="0"/>
          <w:sz w:val="24"/>
          <w:szCs w:val="24"/>
        </w:rPr>
        <w:t xml:space="preserve">Olgunluk Düzeyi: </w:t>
      </w:r>
      <w:r w:rsidRPr="00D601B4">
        <w:rPr>
          <w:rFonts w:ascii="Times New Roman" w:hAnsi="Times New Roman" w:cs="Times New Roman"/>
          <w:kern w:val="0"/>
          <w:sz w:val="24"/>
          <w:szCs w:val="24"/>
        </w:rPr>
        <w:t>Program izleme ve değerlendirme süreçleri yürütülmekte olmakla birlikte belirlenen geliştirme alanlarına yönelik iyileştirme çalışmalarının sürdürülmesine ihtiyaç bulunmaktadır.</w:t>
      </w:r>
    </w:p>
    <w:p w14:paraId="15F4F57E" w14:textId="1CDC97DC" w:rsidR="00307129" w:rsidRPr="00D601B4" w:rsidRDefault="00307129"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Kanıtlar</w:t>
      </w:r>
    </w:p>
    <w:p w14:paraId="5D94A678" w14:textId="7E99C864" w:rsidR="00307129" w:rsidRPr="00D601B4" w:rsidRDefault="00307129"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5.1: </w:t>
      </w:r>
      <w:hyperlink r:id="rId53" w:history="1">
        <w:r w:rsidRPr="00D601B4">
          <w:rPr>
            <w:rStyle w:val="Kpr"/>
            <w:rFonts w:ascii="Times New Roman" w:hAnsi="Times New Roman" w:cs="Times New Roman"/>
            <w:kern w:val="0"/>
            <w:sz w:val="24"/>
            <w:szCs w:val="24"/>
          </w:rPr>
          <w:t>MEDEK akreditasyon haber linki</w:t>
        </w:r>
      </w:hyperlink>
    </w:p>
    <w:p w14:paraId="0F402387" w14:textId="17CA65CA" w:rsidR="00307129" w:rsidRPr="00D601B4" w:rsidRDefault="00307129" w:rsidP="00D601B4">
      <w:pPr>
        <w:jc w:val="both"/>
        <w:rPr>
          <w:rFonts w:ascii="Times New Roman" w:hAnsi="Times New Roman" w:cs="Times New Roman"/>
          <w:sz w:val="24"/>
          <w:szCs w:val="24"/>
        </w:rPr>
      </w:pPr>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5.2</w:t>
      </w:r>
      <w:r w:rsidRPr="00A616C6">
        <w:rPr>
          <w:rFonts w:ascii="Times New Roman" w:hAnsi="Times New Roman" w:cs="Times New Roman"/>
          <w:kern w:val="0"/>
          <w:sz w:val="24"/>
          <w:szCs w:val="24"/>
        </w:rPr>
        <w:t xml:space="preserve">: </w:t>
      </w:r>
      <w:hyperlink r:id="rId54" w:history="1">
        <w:r w:rsidRPr="00882622">
          <w:rPr>
            <w:rStyle w:val="Kpr"/>
            <w:rFonts w:ascii="Times New Roman" w:hAnsi="Times New Roman" w:cs="Times New Roman"/>
            <w:sz w:val="24"/>
            <w:szCs w:val="24"/>
          </w:rPr>
          <w:t xml:space="preserve">Bölüm öz değerlendirme rapor </w:t>
        </w:r>
        <w:r w:rsidR="00A616C6" w:rsidRPr="00882622">
          <w:rPr>
            <w:rStyle w:val="Kpr"/>
            <w:rFonts w:ascii="Times New Roman" w:hAnsi="Times New Roman" w:cs="Times New Roman"/>
            <w:sz w:val="24"/>
            <w:szCs w:val="24"/>
          </w:rPr>
          <w:t>l</w:t>
        </w:r>
        <w:r w:rsidRPr="00882622">
          <w:rPr>
            <w:rStyle w:val="Kpr"/>
            <w:rFonts w:ascii="Times New Roman" w:hAnsi="Times New Roman" w:cs="Times New Roman"/>
            <w:sz w:val="24"/>
            <w:szCs w:val="24"/>
          </w:rPr>
          <w:t>inkleri</w:t>
        </w:r>
      </w:hyperlink>
    </w:p>
    <w:p w14:paraId="6EBCE52F" w14:textId="3F153A2B" w:rsidR="00307129" w:rsidRPr="00D601B4" w:rsidRDefault="00307129" w:rsidP="00D601B4">
      <w:pPr>
        <w:jc w:val="both"/>
        <w:rPr>
          <w:rFonts w:ascii="Times New Roman" w:hAnsi="Times New Roman" w:cs="Times New Roman"/>
          <w:kern w:val="0"/>
          <w:sz w:val="24"/>
          <w:szCs w:val="24"/>
        </w:rPr>
      </w:pPr>
      <w:bookmarkStart w:id="2" w:name="_Hlk222914875"/>
      <w:r w:rsidRPr="00D601B4">
        <w:rPr>
          <w:rFonts w:ascii="Times New Roman" w:hAnsi="Times New Roman" w:cs="Times New Roman"/>
          <w:kern w:val="0"/>
          <w:sz w:val="24"/>
          <w:szCs w:val="24"/>
        </w:rPr>
        <w:t>B.</w:t>
      </w:r>
      <w:r w:rsidR="00882622">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5.3: </w:t>
      </w:r>
      <w:hyperlink r:id="rId55" w:history="1">
        <w:r w:rsidRPr="00882622">
          <w:rPr>
            <w:rStyle w:val="Kpr"/>
            <w:rFonts w:ascii="Times New Roman" w:hAnsi="Times New Roman" w:cs="Times New Roman"/>
            <w:kern w:val="0"/>
            <w:sz w:val="24"/>
            <w:szCs w:val="24"/>
          </w:rPr>
          <w:t>Bölüm akran değerlendirme rapor linkleri</w:t>
        </w:r>
      </w:hyperlink>
    </w:p>
    <w:bookmarkEnd w:id="2"/>
    <w:p w14:paraId="3B744A54" w14:textId="5D60FC06" w:rsidR="00F92EF7" w:rsidRPr="00D601B4" w:rsidRDefault="00307129"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6. Eğitim ve öğretim süreçlerinin yönetimi</w:t>
      </w:r>
    </w:p>
    <w:p w14:paraId="38E20D57" w14:textId="0FCCFC1B" w:rsidR="00307129" w:rsidRPr="00D601B4" w:rsidRDefault="00307129"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Raporun pek çok alt ölçütünde vurgulandığı gibi birimde eğitim ve öğretim süreçleri stratejik plan, kalite güvencesi ilkeleri ve ilgili mevzuat doğrultusunda planlanmakta, uygulanmakta ve izlenmektedir. Ders planları, öğrenme çıktıları, ölçme-değerlendirme uygulamaları ve görevlendirme süreçleri tanımlı mekanizmalar üzerinden yürütülmekte; Bologna uyum çalışmaları ve bilgi yönetim sistemleri aracılığıyla süreçlerin izlenebilirliği sağlanmaktadır. Akademik kurullar, kalite komisyonları ve paydaş geri bildirimleri doğrultusunda elde edilen veriler değerlendirilerek gerekli iyileştirme çalışmaları planlanmaktadır.</w:t>
      </w:r>
    </w:p>
    <w:p w14:paraId="5A648577" w14:textId="68E58B55" w:rsidR="00307129" w:rsidRPr="00D601B4" w:rsidRDefault="00307129"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Kalite organizasyon şemasında görüldüğü üzere birim ve bölümlerde Eğitim ve Öğretim Koordinatörleri görev almakta olup süreçlerin sağlıklı şekilde yürütülmesi, risklerin değerlendirilmesi, gerekli önlemlerin alınması ve iyileştirme faaliyetlerinin planlanmasında aktif rol üstlenmektedirler (B.1.6</w:t>
      </w:r>
      <w:r w:rsidR="00BB0D5C" w:rsidRPr="00D601B4">
        <w:rPr>
          <w:rFonts w:ascii="Times New Roman" w:hAnsi="Times New Roman" w:cs="Times New Roman"/>
          <w:kern w:val="0"/>
          <w:sz w:val="24"/>
          <w:szCs w:val="24"/>
        </w:rPr>
        <w:t>.1</w:t>
      </w:r>
      <w:r w:rsidRPr="00D601B4">
        <w:rPr>
          <w:rFonts w:ascii="Times New Roman" w:hAnsi="Times New Roman" w:cs="Times New Roman"/>
          <w:kern w:val="0"/>
          <w:sz w:val="24"/>
          <w:szCs w:val="24"/>
        </w:rPr>
        <w:t>).</w:t>
      </w:r>
    </w:p>
    <w:p w14:paraId="79BD0436" w14:textId="25902C7A" w:rsidR="00BB0D5C" w:rsidRPr="00D601B4" w:rsidRDefault="00BB0D5C" w:rsidP="00D601B4">
      <w:pPr>
        <w:jc w:val="both"/>
        <w:rPr>
          <w:rFonts w:ascii="Times New Roman" w:hAnsi="Times New Roman" w:cs="Times New Roman"/>
          <w:kern w:val="0"/>
          <w:sz w:val="24"/>
          <w:szCs w:val="24"/>
        </w:rPr>
      </w:pPr>
      <w:r w:rsidRPr="00D601B4">
        <w:rPr>
          <w:rFonts w:ascii="Times New Roman" w:hAnsi="Times New Roman" w:cs="Times New Roman"/>
          <w:kern w:val="0"/>
          <w:sz w:val="24"/>
          <w:szCs w:val="24"/>
        </w:rPr>
        <w:t xml:space="preserve">Yaşlı Bakımı Programı öğrencilerinin yaz stajına ilişkin sıklıkla yönelttikleri sorular derlenerek bir </w:t>
      </w:r>
      <w:r w:rsidRPr="00707728">
        <w:rPr>
          <w:rFonts w:ascii="Times New Roman" w:hAnsi="Times New Roman" w:cs="Times New Roman"/>
          <w:kern w:val="0"/>
          <w:sz w:val="24"/>
          <w:szCs w:val="24"/>
        </w:rPr>
        <w:t>“Yaz Stajı Hakkında Sık Sorulan Sorular”</w:t>
      </w:r>
      <w:r w:rsidRPr="00D601B4">
        <w:rPr>
          <w:rFonts w:ascii="Times New Roman" w:hAnsi="Times New Roman" w:cs="Times New Roman"/>
          <w:kern w:val="0"/>
          <w:sz w:val="24"/>
          <w:szCs w:val="24"/>
        </w:rPr>
        <w:t xml:space="preserve"> kitapçığı hazırlanmış; bu sayede öğrencilerin staj süreçlerini sorunsuz ve bilinçli şekilde yürütebilmelerine destek sağlanmıştır (B.1.6.2)</w:t>
      </w:r>
    </w:p>
    <w:p w14:paraId="4FAB1948" w14:textId="48838CCA" w:rsidR="00DE3309" w:rsidRPr="00D601B4" w:rsidRDefault="00DE3309" w:rsidP="00D601B4">
      <w:pPr>
        <w:jc w:val="both"/>
        <w:rPr>
          <w:rFonts w:ascii="Times New Roman" w:hAnsi="Times New Roman" w:cs="Times New Roman"/>
          <w:kern w:val="0"/>
          <w:sz w:val="24"/>
          <w:szCs w:val="24"/>
        </w:rPr>
      </w:pPr>
      <w:r w:rsidRPr="00D601B4">
        <w:rPr>
          <w:rFonts w:ascii="Times New Roman" w:hAnsi="Times New Roman" w:cs="Times New Roman"/>
          <w:b/>
          <w:bCs/>
          <w:kern w:val="0"/>
          <w:sz w:val="24"/>
          <w:szCs w:val="24"/>
        </w:rPr>
        <w:t>Olgunluk Düzeyi:</w:t>
      </w:r>
      <w:r w:rsidRPr="00D601B4">
        <w:rPr>
          <w:rFonts w:ascii="Times New Roman" w:hAnsi="Times New Roman" w:cs="Times New Roman"/>
          <w:kern w:val="0"/>
          <w:sz w:val="24"/>
          <w:szCs w:val="24"/>
        </w:rPr>
        <w:t xml:space="preserve"> Eğitim ve öğretim süreçleri tanımlı ve uygulanmakta olup izleme ve iyileştirme mekanizmaları işletilmektedir; ancak süreçlerin daha sistematik ve sürdürülebilir hale getirilmesine yönelik geliştirme ihtiyacı bulunmaktadır.</w:t>
      </w:r>
    </w:p>
    <w:p w14:paraId="4FB8F620" w14:textId="696FD631" w:rsidR="00DE3309" w:rsidRPr="00D601B4" w:rsidRDefault="00DE3309"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lastRenderedPageBreak/>
        <w:t>Kaynak</w:t>
      </w:r>
      <w:r w:rsidR="00BB0D5C" w:rsidRPr="00D601B4">
        <w:rPr>
          <w:rFonts w:ascii="Times New Roman" w:hAnsi="Times New Roman" w:cs="Times New Roman"/>
          <w:b/>
          <w:bCs/>
          <w:kern w:val="0"/>
          <w:sz w:val="24"/>
          <w:szCs w:val="24"/>
        </w:rPr>
        <w:t>lar</w:t>
      </w:r>
    </w:p>
    <w:p w14:paraId="03FB0910" w14:textId="36CF3BC5" w:rsidR="00DE3309" w:rsidRPr="00D601B4" w:rsidRDefault="00DE3309" w:rsidP="00D601B4">
      <w:pPr>
        <w:jc w:val="both"/>
        <w:rPr>
          <w:rFonts w:ascii="Times New Roman" w:hAnsi="Times New Roman" w:cs="Times New Roman"/>
          <w:sz w:val="24"/>
          <w:szCs w:val="24"/>
        </w:rPr>
      </w:pPr>
      <w:r w:rsidRPr="00D601B4">
        <w:rPr>
          <w:rFonts w:ascii="Times New Roman" w:hAnsi="Times New Roman" w:cs="Times New Roman"/>
          <w:kern w:val="0"/>
          <w:sz w:val="24"/>
          <w:szCs w:val="24"/>
        </w:rPr>
        <w:t>B.1.6</w:t>
      </w:r>
      <w:r w:rsidR="00BB0D5C" w:rsidRPr="00D601B4">
        <w:rPr>
          <w:rFonts w:ascii="Times New Roman" w:hAnsi="Times New Roman" w:cs="Times New Roman"/>
          <w:kern w:val="0"/>
          <w:sz w:val="24"/>
          <w:szCs w:val="24"/>
        </w:rPr>
        <w:t>.1</w:t>
      </w:r>
      <w:r w:rsidRPr="00D601B4">
        <w:rPr>
          <w:rFonts w:ascii="Times New Roman" w:hAnsi="Times New Roman" w:cs="Times New Roman"/>
          <w:kern w:val="0"/>
          <w:sz w:val="24"/>
          <w:szCs w:val="24"/>
        </w:rPr>
        <w:t xml:space="preserve">: </w:t>
      </w:r>
      <w:hyperlink r:id="rId56" w:history="1">
        <w:r w:rsidRPr="00A616C6">
          <w:rPr>
            <w:rStyle w:val="Kpr"/>
            <w:rFonts w:ascii="Times New Roman" w:hAnsi="Times New Roman" w:cs="Times New Roman"/>
            <w:sz w:val="24"/>
            <w:szCs w:val="24"/>
          </w:rPr>
          <w:t>Yeni Organizasyon şeması</w:t>
        </w:r>
      </w:hyperlink>
    </w:p>
    <w:p w14:paraId="7A17587D" w14:textId="2C36A874" w:rsidR="00BB0D5C" w:rsidRPr="00D601B4" w:rsidRDefault="00BB0D5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B.1.6.2: </w:t>
      </w:r>
      <w:hyperlink r:id="rId57" w:history="1">
        <w:r w:rsidRPr="00D601B4">
          <w:rPr>
            <w:rStyle w:val="Kpr"/>
            <w:rFonts w:ascii="Times New Roman" w:hAnsi="Times New Roman" w:cs="Times New Roman"/>
            <w:kern w:val="0"/>
            <w:sz w:val="24"/>
            <w:szCs w:val="24"/>
          </w:rPr>
          <w:t>Yaz Stajı Hakkında Sık Sorulan Sorular Sayfası</w:t>
        </w:r>
      </w:hyperlink>
    </w:p>
    <w:p w14:paraId="048BF196" w14:textId="03B4407B" w:rsidR="00F92EF7" w:rsidRPr="00D601B4" w:rsidRDefault="00DE3309"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2. Programların Yürütülmesi (Öğrenci Merkezli Öğrenme, Öğretme ve Değerlendirme)</w:t>
      </w:r>
    </w:p>
    <w:p w14:paraId="5B2F79F3" w14:textId="04B33C85" w:rsidR="000D38BD" w:rsidRPr="00D601B4" w:rsidRDefault="00DE3309" w:rsidP="00D601B4">
      <w:pPr>
        <w:jc w:val="both"/>
        <w:rPr>
          <w:rFonts w:ascii="Times New Roman" w:hAnsi="Times New Roman" w:cs="Times New Roman"/>
          <w:b/>
          <w:bCs/>
          <w:kern w:val="0"/>
          <w:sz w:val="24"/>
          <w:szCs w:val="24"/>
        </w:rPr>
      </w:pPr>
      <w:r w:rsidRPr="00D601B4">
        <w:rPr>
          <w:rFonts w:ascii="Times New Roman" w:hAnsi="Times New Roman" w:cs="Times New Roman"/>
          <w:b/>
          <w:bCs/>
          <w:kern w:val="0"/>
          <w:sz w:val="24"/>
          <w:szCs w:val="24"/>
        </w:rPr>
        <w:t>1. Öğretim yöntem ve teknikleri</w:t>
      </w:r>
    </w:p>
    <w:p w14:paraId="14372A56" w14:textId="41E1538F" w:rsidR="00DE3309" w:rsidRPr="00D601B4" w:rsidRDefault="00DE3309" w:rsidP="00D601B4">
      <w:pPr>
        <w:jc w:val="both"/>
        <w:rPr>
          <w:rFonts w:ascii="Times New Roman" w:hAnsi="Times New Roman" w:cs="Times New Roman"/>
          <w:sz w:val="24"/>
          <w:szCs w:val="24"/>
        </w:rPr>
      </w:pPr>
      <w:r w:rsidRPr="00D601B4">
        <w:rPr>
          <w:rFonts w:ascii="Times New Roman" w:hAnsi="Times New Roman" w:cs="Times New Roman"/>
          <w:sz w:val="24"/>
          <w:szCs w:val="24"/>
        </w:rPr>
        <w:t>Birimde yürütülen eğitim-öğretim faaliyetlerinde öğrenci merkezli öğrenme yaklaşımı esas alınmakta; dersler program çıktıları, öğrenme kazanımları ve mesleki yeterlilikler doğrultusunda planlanmaktadır. Kuramsal anlatımların yanı sıra uygulama, vaka analizi, grup çalışması ve staj gibi aktif öğrenme yöntemleri kullanılmakta; ölçme-değerlendirme süreçleri öğrenme çıktılarıyla uyumlu biçimde çeşitlendirilmiş araçlarla yürütülmektedir</w:t>
      </w:r>
      <w:r w:rsidR="00BB0D5C" w:rsidRPr="00D601B4">
        <w:rPr>
          <w:rFonts w:ascii="Times New Roman" w:hAnsi="Times New Roman" w:cs="Times New Roman"/>
          <w:sz w:val="24"/>
          <w:szCs w:val="24"/>
        </w:rPr>
        <w:t xml:space="preserve"> (B.2.1</w:t>
      </w:r>
      <w:r w:rsidR="00D72820" w:rsidRPr="00D601B4">
        <w:rPr>
          <w:rFonts w:ascii="Times New Roman" w:hAnsi="Times New Roman" w:cs="Times New Roman"/>
          <w:sz w:val="24"/>
          <w:szCs w:val="24"/>
        </w:rPr>
        <w:t>.1</w:t>
      </w:r>
      <w:r w:rsidR="00BB0D5C" w:rsidRPr="00D601B4">
        <w:rPr>
          <w:rFonts w:ascii="Times New Roman" w:hAnsi="Times New Roman" w:cs="Times New Roman"/>
          <w:sz w:val="24"/>
          <w:szCs w:val="24"/>
        </w:rPr>
        <w:t>)</w:t>
      </w:r>
      <w:r w:rsidRPr="00D601B4">
        <w:rPr>
          <w:rFonts w:ascii="Times New Roman" w:hAnsi="Times New Roman" w:cs="Times New Roman"/>
          <w:sz w:val="24"/>
          <w:szCs w:val="24"/>
        </w:rPr>
        <w:t>. Derslere ilişkin yöntem ve değerlendirme uygulamaları Bologna ders bilgi paketlerinde tanımlanmakta ve düzenli olarak güncellenmektedir (B.2.</w:t>
      </w:r>
      <w:r w:rsidR="00D72820" w:rsidRPr="00D601B4">
        <w:rPr>
          <w:rFonts w:ascii="Times New Roman" w:hAnsi="Times New Roman" w:cs="Times New Roman"/>
          <w:sz w:val="24"/>
          <w:szCs w:val="24"/>
        </w:rPr>
        <w:t>1.</w:t>
      </w:r>
      <w:r w:rsidR="00BB0D5C" w:rsidRPr="00D601B4">
        <w:rPr>
          <w:rFonts w:ascii="Times New Roman" w:hAnsi="Times New Roman" w:cs="Times New Roman"/>
          <w:sz w:val="24"/>
          <w:szCs w:val="24"/>
        </w:rPr>
        <w:t>2</w:t>
      </w:r>
      <w:r w:rsidRPr="00D601B4">
        <w:rPr>
          <w:rFonts w:ascii="Times New Roman" w:hAnsi="Times New Roman" w:cs="Times New Roman"/>
          <w:sz w:val="24"/>
          <w:szCs w:val="24"/>
        </w:rPr>
        <w:t>).</w:t>
      </w:r>
    </w:p>
    <w:p w14:paraId="4F714DD3" w14:textId="5961DF3D" w:rsidR="00B74FB1" w:rsidRPr="00D601B4" w:rsidRDefault="00B74FB1"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Öğrenci merkezli öğretim yöntemleri uygulanmakta olup yöntem çeşitliliğinin artırılması ve etkililiğin sistematik izlenmesine yönelik geliştirme ihtiyacı bulunmaktadır.</w:t>
      </w:r>
    </w:p>
    <w:p w14:paraId="5B1CB18A" w14:textId="4495C63C" w:rsidR="00B74FB1" w:rsidRPr="00D601B4" w:rsidRDefault="00B74FB1"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w:t>
      </w:r>
    </w:p>
    <w:p w14:paraId="4461E952" w14:textId="68DE4300" w:rsidR="00BB0D5C" w:rsidRPr="00D601B4" w:rsidRDefault="00BB0D5C" w:rsidP="00D601B4">
      <w:pPr>
        <w:jc w:val="both"/>
        <w:rPr>
          <w:rFonts w:ascii="Times New Roman" w:hAnsi="Times New Roman" w:cs="Times New Roman"/>
          <w:sz w:val="24"/>
          <w:szCs w:val="24"/>
        </w:rPr>
      </w:pPr>
      <w:r w:rsidRPr="00D601B4">
        <w:rPr>
          <w:rFonts w:ascii="Times New Roman" w:hAnsi="Times New Roman" w:cs="Times New Roman"/>
          <w:sz w:val="24"/>
          <w:szCs w:val="24"/>
        </w:rPr>
        <w:t>B.2.1</w:t>
      </w:r>
      <w:r w:rsidR="00D72820" w:rsidRPr="00D601B4">
        <w:rPr>
          <w:rFonts w:ascii="Times New Roman" w:hAnsi="Times New Roman" w:cs="Times New Roman"/>
          <w:sz w:val="24"/>
          <w:szCs w:val="24"/>
        </w:rPr>
        <w:t>.1</w:t>
      </w:r>
      <w:r w:rsidRPr="00D601B4">
        <w:rPr>
          <w:rFonts w:ascii="Times New Roman" w:hAnsi="Times New Roman" w:cs="Times New Roman"/>
          <w:sz w:val="24"/>
          <w:szCs w:val="24"/>
        </w:rPr>
        <w:t xml:space="preserve">: </w:t>
      </w:r>
      <w:hyperlink r:id="rId58" w:history="1">
        <w:r w:rsidRPr="00D601B4">
          <w:rPr>
            <w:rStyle w:val="Kpr"/>
            <w:rFonts w:ascii="Times New Roman" w:hAnsi="Times New Roman" w:cs="Times New Roman"/>
            <w:sz w:val="24"/>
            <w:szCs w:val="24"/>
          </w:rPr>
          <w:t>Doğada hasta taşıma uygulama eğitimi haber linki</w:t>
        </w:r>
      </w:hyperlink>
    </w:p>
    <w:p w14:paraId="012F4537" w14:textId="1A35ACBA" w:rsidR="00BB0D5C" w:rsidRPr="00D601B4" w:rsidRDefault="00B74FB1" w:rsidP="00D601B4">
      <w:pPr>
        <w:jc w:val="both"/>
        <w:rPr>
          <w:rFonts w:ascii="Times New Roman" w:hAnsi="Times New Roman" w:cs="Times New Roman"/>
          <w:sz w:val="24"/>
          <w:szCs w:val="24"/>
        </w:rPr>
      </w:pPr>
      <w:r w:rsidRPr="00D601B4">
        <w:rPr>
          <w:rFonts w:ascii="Times New Roman" w:hAnsi="Times New Roman" w:cs="Times New Roman"/>
          <w:sz w:val="24"/>
          <w:szCs w:val="24"/>
        </w:rPr>
        <w:t>B.2.</w:t>
      </w:r>
      <w:r w:rsidR="00D72820" w:rsidRPr="00D601B4">
        <w:rPr>
          <w:rFonts w:ascii="Times New Roman" w:hAnsi="Times New Roman" w:cs="Times New Roman"/>
          <w:sz w:val="24"/>
          <w:szCs w:val="24"/>
        </w:rPr>
        <w:t>1.2</w:t>
      </w:r>
      <w:r w:rsidRPr="00D601B4">
        <w:rPr>
          <w:rFonts w:ascii="Times New Roman" w:hAnsi="Times New Roman" w:cs="Times New Roman"/>
          <w:sz w:val="24"/>
          <w:szCs w:val="24"/>
        </w:rPr>
        <w:t xml:space="preserve">: </w:t>
      </w:r>
      <w:hyperlink r:id="rId59" w:history="1">
        <w:r w:rsidRPr="00D601B4">
          <w:rPr>
            <w:rStyle w:val="Kpr"/>
            <w:rFonts w:ascii="Times New Roman" w:hAnsi="Times New Roman" w:cs="Times New Roman"/>
            <w:sz w:val="24"/>
            <w:szCs w:val="24"/>
          </w:rPr>
          <w:t>Bologna Ders Bilgi Paketi</w:t>
        </w:r>
      </w:hyperlink>
    </w:p>
    <w:p w14:paraId="683FEA5E" w14:textId="30D02AA9" w:rsidR="00BB0D5C" w:rsidRPr="00D601B4" w:rsidRDefault="00BB0D5C"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Ölçme ve değerlendirme</w:t>
      </w:r>
    </w:p>
    <w:p w14:paraId="76F5317C" w14:textId="6C0F308D" w:rsidR="00D72820" w:rsidRPr="00D601B4" w:rsidRDefault="00D72820" w:rsidP="00D601B4">
      <w:pPr>
        <w:jc w:val="both"/>
        <w:rPr>
          <w:rFonts w:ascii="Times New Roman" w:hAnsi="Times New Roman" w:cs="Times New Roman"/>
          <w:sz w:val="24"/>
          <w:szCs w:val="24"/>
        </w:rPr>
      </w:pPr>
      <w:r w:rsidRPr="00D601B4">
        <w:rPr>
          <w:rFonts w:ascii="Times New Roman" w:hAnsi="Times New Roman" w:cs="Times New Roman"/>
          <w:sz w:val="24"/>
          <w:szCs w:val="24"/>
        </w:rPr>
        <w:t>Birimimizde ölçme ve değerlendirme yöntemleri çeşitlendirilmiş olup ödev, proje, uygulama ve sunum gibi çoklu değerlendirme araçları kullanılmaktadır. Değerlendirme sistemine ilişkin bilgiler Bologna Ders Bilgi Paketinde tanımlı şekilde yer almaktadır (B.2.2).</w:t>
      </w:r>
    </w:p>
    <w:p w14:paraId="377866D2" w14:textId="60AFAF01" w:rsidR="00D72820" w:rsidRPr="00D601B4" w:rsidRDefault="00D72820"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Olgunluk Düzeyi: </w:t>
      </w:r>
      <w:r w:rsidRPr="00D601B4">
        <w:rPr>
          <w:rFonts w:ascii="Times New Roman" w:hAnsi="Times New Roman" w:cs="Times New Roman"/>
          <w:sz w:val="24"/>
          <w:szCs w:val="24"/>
        </w:rPr>
        <w:t>Ölçme ve değerlendirme süreçleri tanımlı ve uygulanmakta olup yöntem çeşitliliğinin etkililiğinin izlenmesine yönelik geliştirme ihtiyacı bulunmaktadır.</w:t>
      </w:r>
    </w:p>
    <w:p w14:paraId="2483C8F3" w14:textId="4ED993BA" w:rsidR="00D72820" w:rsidRPr="00D601B4" w:rsidRDefault="00D7282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Kaynak</w:t>
      </w:r>
    </w:p>
    <w:p w14:paraId="10B0EA59" w14:textId="12EAD134" w:rsidR="00D72820" w:rsidRPr="00D601B4" w:rsidRDefault="00D7282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B.2.1.2: </w:t>
      </w:r>
      <w:hyperlink r:id="rId60" w:history="1">
        <w:r w:rsidRPr="00D601B4">
          <w:rPr>
            <w:rStyle w:val="Kpr"/>
            <w:rFonts w:ascii="Times New Roman" w:hAnsi="Times New Roman" w:cs="Times New Roman"/>
            <w:sz w:val="24"/>
            <w:szCs w:val="24"/>
          </w:rPr>
          <w:t>Bologna Ders Bilgi Paketi</w:t>
        </w:r>
      </w:hyperlink>
    </w:p>
    <w:p w14:paraId="4D1744A2" w14:textId="421FDDCD" w:rsidR="00D72820" w:rsidRPr="00D601B4" w:rsidRDefault="00A44A61"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Öğrenci kabulü, önceki öğrenmenin tanınması ve kredilendirilmesi</w:t>
      </w:r>
    </w:p>
    <w:p w14:paraId="017B9911" w14:textId="6A1DCA9C" w:rsidR="001C5792" w:rsidRPr="001C5792" w:rsidRDefault="001C5792" w:rsidP="00D601B4">
      <w:pPr>
        <w:jc w:val="both"/>
        <w:rPr>
          <w:rFonts w:ascii="Times New Roman" w:hAnsi="Times New Roman" w:cs="Times New Roman"/>
          <w:sz w:val="24"/>
          <w:szCs w:val="24"/>
        </w:rPr>
      </w:pPr>
      <w:r w:rsidRPr="00D601B4">
        <w:rPr>
          <w:rFonts w:ascii="Times New Roman" w:hAnsi="Times New Roman" w:cs="Times New Roman"/>
          <w:sz w:val="24"/>
          <w:szCs w:val="24"/>
        </w:rPr>
        <w:t>Birimimizde</w:t>
      </w:r>
      <w:r w:rsidRPr="001C5792">
        <w:rPr>
          <w:rFonts w:ascii="Times New Roman" w:hAnsi="Times New Roman" w:cs="Times New Roman"/>
          <w:sz w:val="24"/>
          <w:szCs w:val="24"/>
        </w:rPr>
        <w:t xml:space="preserve"> öğrenci kabulü, ÖSYM tarafından gerçekleştirilen YKS’nin TYT puanı ve Yükseköğretim Programları ve Kontenjanları Kılavuzu doğrultusunda yapılmaktadır. Yabancı uyruklu öğrencilerin kabulü ise YÖK tarafından belirlenen kontenjanlar çerçevesinde, Yalova Üniversitesi Uluslararası Öğrenci Kabul Yönergesi hükümleri doğrultusunda ilgili sınavlar ve TR-YÖS sonuçlarına göre gerçekleştirilmektedir.</w:t>
      </w:r>
    </w:p>
    <w:p w14:paraId="7DABC18B" w14:textId="77777777" w:rsidR="001C5792" w:rsidRPr="001C5792" w:rsidRDefault="001C5792" w:rsidP="00D601B4">
      <w:pPr>
        <w:jc w:val="both"/>
        <w:rPr>
          <w:rFonts w:ascii="Times New Roman" w:hAnsi="Times New Roman" w:cs="Times New Roman"/>
          <w:sz w:val="24"/>
          <w:szCs w:val="24"/>
        </w:rPr>
      </w:pPr>
      <w:r w:rsidRPr="001C5792">
        <w:rPr>
          <w:rFonts w:ascii="Times New Roman" w:hAnsi="Times New Roman" w:cs="Times New Roman"/>
          <w:sz w:val="24"/>
          <w:szCs w:val="24"/>
        </w:rPr>
        <w:t>Yatay geçiş yoluyla öğrenci kabulünde, öğrencinin başvurusu sonrasında önceki yükseköğretim kurumunda aldığı dersler Muafiyet Komisyonu tarafından değerlendirilmekte ve uygun görülen dersler için muafiyet işlemleri yapılmaktadır.</w:t>
      </w:r>
    </w:p>
    <w:p w14:paraId="412CDD52" w14:textId="409DB094" w:rsidR="001C5792" w:rsidRPr="00D601B4" w:rsidRDefault="001C5792" w:rsidP="00D601B4">
      <w:pPr>
        <w:jc w:val="both"/>
        <w:rPr>
          <w:rFonts w:ascii="Times New Roman" w:hAnsi="Times New Roman" w:cs="Times New Roman"/>
          <w:sz w:val="24"/>
          <w:szCs w:val="24"/>
        </w:rPr>
      </w:pPr>
      <w:r w:rsidRPr="00D601B4">
        <w:rPr>
          <w:rFonts w:ascii="Times New Roman" w:hAnsi="Times New Roman" w:cs="Times New Roman"/>
          <w:sz w:val="24"/>
          <w:szCs w:val="24"/>
        </w:rPr>
        <w:t>Birim</w:t>
      </w:r>
      <w:r w:rsidRPr="001C5792">
        <w:rPr>
          <w:rFonts w:ascii="Times New Roman" w:hAnsi="Times New Roman" w:cs="Times New Roman"/>
          <w:sz w:val="24"/>
          <w:szCs w:val="24"/>
        </w:rPr>
        <w:t xml:space="preserve"> bünyesinde çift anadal uygulamasının bulunmaması ise geliştirilmesi gereken bir alan olarak değerlendirilmektedir.</w:t>
      </w:r>
    </w:p>
    <w:p w14:paraId="1DD82750" w14:textId="330F8E54" w:rsidR="001C5792" w:rsidRPr="00D601B4" w:rsidRDefault="001C5792" w:rsidP="00D601B4">
      <w:pPr>
        <w:jc w:val="both"/>
        <w:rPr>
          <w:rFonts w:ascii="Times New Roman" w:hAnsi="Times New Roman" w:cs="Times New Roman"/>
          <w:sz w:val="24"/>
          <w:szCs w:val="24"/>
        </w:rPr>
      </w:pPr>
      <w:r w:rsidRPr="00D601B4">
        <w:rPr>
          <w:rFonts w:ascii="Times New Roman" w:hAnsi="Times New Roman" w:cs="Times New Roman"/>
          <w:b/>
          <w:bCs/>
          <w:sz w:val="24"/>
          <w:szCs w:val="24"/>
        </w:rPr>
        <w:lastRenderedPageBreak/>
        <w:t>Olgunluk Düzeyi:</w:t>
      </w:r>
      <w:r w:rsidRPr="00D601B4">
        <w:rPr>
          <w:rFonts w:ascii="Times New Roman" w:hAnsi="Times New Roman" w:cs="Times New Roman"/>
          <w:sz w:val="24"/>
          <w:szCs w:val="24"/>
        </w:rPr>
        <w:t xml:space="preserve"> Öğrenci kabul ve intibak süreçleri tanımlı ve mevzuata uygun şekilde yürütülmekte olup program çeşitliliğinin artırılmasına (çift anadal vb.) yönelik geliştirme ihtiyacı bulunmaktadır.</w:t>
      </w:r>
    </w:p>
    <w:p w14:paraId="3E8068AE" w14:textId="4259AB4F" w:rsidR="001C5792" w:rsidRPr="00D601B4" w:rsidRDefault="001C5792"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4. Yeterliliklerin sertifikalandırılması ve diploma</w:t>
      </w:r>
    </w:p>
    <w:p w14:paraId="380EA141" w14:textId="6C2177F9" w:rsidR="00D72820" w:rsidRPr="00D601B4" w:rsidRDefault="00D97D08" w:rsidP="00D601B4">
      <w:pPr>
        <w:jc w:val="both"/>
        <w:rPr>
          <w:rFonts w:ascii="Times New Roman" w:hAnsi="Times New Roman" w:cs="Times New Roman"/>
          <w:sz w:val="24"/>
          <w:szCs w:val="24"/>
        </w:rPr>
      </w:pPr>
      <w:r w:rsidRPr="00D601B4">
        <w:rPr>
          <w:rFonts w:ascii="Times New Roman" w:hAnsi="Times New Roman" w:cs="Times New Roman"/>
          <w:sz w:val="24"/>
          <w:szCs w:val="24"/>
        </w:rPr>
        <w:t>Kayıtlı olduğu programı başarıyla tamamlayan öğrencilere, ilgili mevzuat hükümleri doğrultusunda ön lisans diploması verilmektedir. Diploma düzenleme süreçleri üniversitenin Eğitim-Öğretim Yönergesi ve ilgili yönetmelikler çerçevesinde yürütülmekte; mezuniyet koşulları, AKTS yükümlülükleri ve staj gereklilikleri yerine getirildikten sonra mezuniyet işlemleri tamamlanmaktadır.</w:t>
      </w:r>
    </w:p>
    <w:p w14:paraId="617FDC68" w14:textId="274284FD" w:rsidR="00D97D08" w:rsidRPr="00D601B4" w:rsidRDefault="00D97D08" w:rsidP="00D601B4">
      <w:pPr>
        <w:jc w:val="both"/>
        <w:rPr>
          <w:rFonts w:ascii="Times New Roman" w:hAnsi="Times New Roman" w:cs="Times New Roman"/>
          <w:sz w:val="24"/>
          <w:szCs w:val="24"/>
        </w:rPr>
      </w:pPr>
      <w:r w:rsidRPr="00D601B4">
        <w:rPr>
          <w:rFonts w:ascii="Times New Roman" w:hAnsi="Times New Roman" w:cs="Times New Roman"/>
          <w:sz w:val="24"/>
          <w:szCs w:val="24"/>
        </w:rPr>
        <w:t>Sosyal transkript uygulamasının yürütülmesi amacıyla Sosyal Transkript Komisyonu oluşturulmuş olmakla birlikte, uygulamanın birim düzeyinde etkin ve yaygın şekilde işletilmesinde yetersizlikler bulunduğu değerlendirilmektedir (B.4.1).</w:t>
      </w:r>
    </w:p>
    <w:p w14:paraId="0B9A8DC5" w14:textId="7533DBB0" w:rsidR="00D97D08" w:rsidRPr="00D601B4" w:rsidRDefault="00D97D08"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Olgunluk Düzeyi: </w:t>
      </w:r>
      <w:r w:rsidRPr="00D601B4">
        <w:rPr>
          <w:rFonts w:ascii="Times New Roman" w:hAnsi="Times New Roman" w:cs="Times New Roman"/>
          <w:sz w:val="24"/>
          <w:szCs w:val="24"/>
        </w:rPr>
        <w:t>Mezuniyet ve diploma süreçleri mevzuata uygun ve sistematik biçimde yürütülmekte olup sosyal transkript uygulamasının birim düzeyinde yaygınlaştırılmasına yönelik geliştirme ihtiyacı bulunmaktadır.</w:t>
      </w:r>
    </w:p>
    <w:p w14:paraId="6E99452C" w14:textId="0FD68E4F" w:rsidR="00D97D08" w:rsidRPr="00D601B4" w:rsidRDefault="00D97D08"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Kaynak</w:t>
      </w:r>
    </w:p>
    <w:p w14:paraId="61773C7D" w14:textId="4B760D83" w:rsidR="00D97D08" w:rsidRPr="00D601B4" w:rsidRDefault="00D97D08"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B.4.1: </w:t>
      </w:r>
      <w:hyperlink r:id="rId61" w:history="1">
        <w:r w:rsidRPr="00D601B4">
          <w:rPr>
            <w:rStyle w:val="Kpr"/>
            <w:rFonts w:ascii="Times New Roman" w:hAnsi="Times New Roman" w:cs="Times New Roman"/>
            <w:sz w:val="24"/>
            <w:szCs w:val="24"/>
          </w:rPr>
          <w:t>Sosyal Transkript Komisyonu</w:t>
        </w:r>
      </w:hyperlink>
    </w:p>
    <w:p w14:paraId="630D8AC7" w14:textId="570022BF" w:rsidR="00D97D08" w:rsidRPr="00D601B4" w:rsidRDefault="00D97D08"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Öğrenme Kaynakları ve Akademik Destek Hizmetleri</w:t>
      </w:r>
    </w:p>
    <w:p w14:paraId="6A6A860C" w14:textId="031BFEAC" w:rsidR="00D97D08" w:rsidRPr="00D601B4" w:rsidRDefault="00D97D08"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Öğrenme ortam ve kaynakları</w:t>
      </w:r>
    </w:p>
    <w:p w14:paraId="2AC821F8" w14:textId="1F5348C3" w:rsidR="00FB3D4D" w:rsidRPr="00FB3D4D" w:rsidRDefault="00FB3D4D" w:rsidP="00D601B4">
      <w:pPr>
        <w:jc w:val="both"/>
        <w:rPr>
          <w:rFonts w:ascii="Times New Roman" w:hAnsi="Times New Roman" w:cs="Times New Roman"/>
          <w:sz w:val="24"/>
          <w:szCs w:val="24"/>
        </w:rPr>
      </w:pPr>
      <w:r w:rsidRPr="00FB3D4D">
        <w:rPr>
          <w:rFonts w:ascii="Times New Roman" w:hAnsi="Times New Roman" w:cs="Times New Roman"/>
          <w:sz w:val="24"/>
          <w:szCs w:val="24"/>
        </w:rPr>
        <w:t>Birimimizde yürütülen eğitim-öğretim ve uygulama ağırlıklı derslerin niteliğini artırmak amacıyla Yaşlı Bakımı, Fizyoterapi ve İlk ve Acil Yardım programlarında ihtiyaç duyulan eğitim ve laboratuvar materyalleri belirlenmiş; ilgili talepler oluşturularak gerekli alımlar gerçekleştirilmiştir</w:t>
      </w:r>
      <w:r w:rsidRPr="00D601B4">
        <w:rPr>
          <w:rFonts w:ascii="Times New Roman" w:hAnsi="Times New Roman" w:cs="Times New Roman"/>
          <w:sz w:val="24"/>
          <w:szCs w:val="24"/>
        </w:rPr>
        <w:t xml:space="preserve"> (B.3.1.1, B.3.1.2)</w:t>
      </w:r>
      <w:r w:rsidRPr="00FB3D4D">
        <w:rPr>
          <w:rFonts w:ascii="Times New Roman" w:hAnsi="Times New Roman" w:cs="Times New Roman"/>
          <w:sz w:val="24"/>
          <w:szCs w:val="24"/>
        </w:rPr>
        <w:t>.</w:t>
      </w:r>
    </w:p>
    <w:p w14:paraId="5ACBFC10" w14:textId="77777777" w:rsidR="00FB3D4D" w:rsidRPr="00D601B4" w:rsidRDefault="00FB3D4D" w:rsidP="00D601B4">
      <w:pPr>
        <w:jc w:val="both"/>
        <w:rPr>
          <w:rFonts w:ascii="Times New Roman" w:hAnsi="Times New Roman" w:cs="Times New Roman"/>
          <w:sz w:val="24"/>
          <w:szCs w:val="24"/>
        </w:rPr>
      </w:pPr>
      <w:r w:rsidRPr="00FB3D4D">
        <w:rPr>
          <w:rFonts w:ascii="Times New Roman" w:hAnsi="Times New Roman" w:cs="Times New Roman"/>
          <w:sz w:val="24"/>
          <w:szCs w:val="24"/>
        </w:rPr>
        <w:t>Ders öğrenme çıktılarıyla uyumlu olarak talep edilen materyal ve donanımlar temin edilerek muayene ve kabul süreçleri tamamlanmış, uygulamalı derslerin etkinliğinin artırılması ve öğrencilerin mesleki becerilerinin güçlendirilmesi yönünde somut iyileştirmeler sağlanmıştır.</w:t>
      </w:r>
    </w:p>
    <w:p w14:paraId="2A43601A" w14:textId="2E2A739F" w:rsidR="00FB3D4D" w:rsidRPr="00D601B4" w:rsidRDefault="00FB3D4D"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Bunun yanı sıra öğrencilerin faydalanabileceği kampüs içerisinde bir kütüphanenin </w:t>
      </w:r>
      <w:r w:rsidR="00D52D79" w:rsidRPr="00D601B4">
        <w:rPr>
          <w:rFonts w:ascii="Times New Roman" w:hAnsi="Times New Roman" w:cs="Times New Roman"/>
          <w:sz w:val="24"/>
          <w:szCs w:val="24"/>
        </w:rPr>
        <w:t>bulunmaması,</w:t>
      </w:r>
      <w:r w:rsidR="00D52D79">
        <w:rPr>
          <w:rFonts w:ascii="Times New Roman" w:hAnsi="Times New Roman" w:cs="Times New Roman"/>
          <w:sz w:val="24"/>
          <w:szCs w:val="24"/>
        </w:rPr>
        <w:t xml:space="preserve"> </w:t>
      </w:r>
      <w:r w:rsidR="00D52D79" w:rsidRPr="00D601B4">
        <w:rPr>
          <w:rFonts w:ascii="Times New Roman" w:hAnsi="Times New Roman" w:cs="Times New Roman"/>
          <w:sz w:val="24"/>
          <w:szCs w:val="24"/>
        </w:rPr>
        <w:t>derslik</w:t>
      </w:r>
      <w:r w:rsidRPr="00D601B4">
        <w:rPr>
          <w:rFonts w:ascii="Times New Roman" w:hAnsi="Times New Roman" w:cs="Times New Roman"/>
          <w:sz w:val="24"/>
          <w:szCs w:val="24"/>
        </w:rPr>
        <w:t xml:space="preserve"> kapasitesinin yetersizliği ve yemekhane alanının sınırlı olması fiziki altyapı açısından geliştirilmesi gereken hususlar olarak değerlendirilmektedir.</w:t>
      </w:r>
    </w:p>
    <w:p w14:paraId="78FFE8AE" w14:textId="72367C23" w:rsidR="00FB3D4D" w:rsidRPr="00D601B4" w:rsidRDefault="00FB3D4D"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Uygulamalı eğitim altyapısının güçlendirilmesine yönelik somut iyileştirmeler gerçekleştirilmiş olmakla birlikte fiziki mekân kapasitesi ve sosyal donatı alanlarının geliştirilmesine ihtiyaç bulunmaktadır.</w:t>
      </w:r>
    </w:p>
    <w:p w14:paraId="0F46D755" w14:textId="6CD6A793" w:rsidR="00FB3D4D" w:rsidRPr="00D601B4" w:rsidRDefault="00FB3D4D"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Kaynaklar </w:t>
      </w:r>
    </w:p>
    <w:p w14:paraId="2523C446" w14:textId="331276EA" w:rsidR="00FB3D4D" w:rsidRPr="00D601B4" w:rsidRDefault="00FB3D4D"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B.3.1.1: </w:t>
      </w:r>
      <w:hyperlink r:id="rId62" w:history="1">
        <w:r w:rsidRPr="00D52D79">
          <w:rPr>
            <w:rStyle w:val="Kpr"/>
            <w:rFonts w:ascii="Times New Roman" w:hAnsi="Times New Roman" w:cs="Times New Roman"/>
            <w:sz w:val="24"/>
            <w:szCs w:val="24"/>
          </w:rPr>
          <w:t>Laboratuvar malzemesi talep yazısı</w:t>
        </w:r>
      </w:hyperlink>
    </w:p>
    <w:p w14:paraId="5FA763B4" w14:textId="07517C1C" w:rsidR="00D97D08" w:rsidRPr="00D601B4" w:rsidRDefault="00FB3D4D"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B.3.1.2: </w:t>
      </w:r>
      <w:hyperlink r:id="rId63" w:history="1">
        <w:r w:rsidRPr="00882622">
          <w:rPr>
            <w:rStyle w:val="Kpr"/>
            <w:rFonts w:ascii="Times New Roman" w:hAnsi="Times New Roman" w:cs="Times New Roman"/>
            <w:sz w:val="24"/>
            <w:szCs w:val="24"/>
          </w:rPr>
          <w:t>Muayene ve Kabul Komisyonu Tutanağı</w:t>
        </w:r>
      </w:hyperlink>
    </w:p>
    <w:p w14:paraId="2D65811C" w14:textId="432E03FF" w:rsidR="00FB3D4D" w:rsidRPr="00D601B4" w:rsidRDefault="00FB3D4D"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2. </w:t>
      </w:r>
      <w:r w:rsidR="00191513" w:rsidRPr="00D601B4">
        <w:rPr>
          <w:rFonts w:ascii="Times New Roman" w:hAnsi="Times New Roman" w:cs="Times New Roman"/>
          <w:b/>
          <w:bCs/>
          <w:sz w:val="24"/>
          <w:szCs w:val="24"/>
        </w:rPr>
        <w:t>Akademik destek faaliyetleri</w:t>
      </w:r>
    </w:p>
    <w:p w14:paraId="28144E39" w14:textId="2DB41F7C" w:rsidR="00191513" w:rsidRPr="00191513" w:rsidRDefault="00191513" w:rsidP="00D601B4">
      <w:pPr>
        <w:jc w:val="both"/>
        <w:rPr>
          <w:rFonts w:ascii="Times New Roman" w:hAnsi="Times New Roman" w:cs="Times New Roman"/>
          <w:sz w:val="24"/>
          <w:szCs w:val="24"/>
        </w:rPr>
      </w:pPr>
      <w:r w:rsidRPr="00191513">
        <w:rPr>
          <w:rFonts w:ascii="Times New Roman" w:hAnsi="Times New Roman" w:cs="Times New Roman"/>
          <w:sz w:val="24"/>
          <w:szCs w:val="24"/>
        </w:rPr>
        <w:lastRenderedPageBreak/>
        <w:t>Birimimizde öğrencilerin üniversiteye ve programa uyumlarını desteklemek amacıyla bölüm oryantasyon programları planlanmakta ve uygulanmaktadır. Oryantasyon içeriklerinde eğitim-öğretim yapısı, ders ve uygulama süreçleri, ölçme-değerlendirme yöntemleri, laboratuvar olanakları ve öğrenci sorumluluklarına ilişkin bilgilendirmelere yer verilmekte; öğrencilerin akademik sürece etkin katılım göstermeleri ve öğretim elemanlarıyla iletişim kurmaları teşvik edilmektedir</w:t>
      </w:r>
      <w:r w:rsidR="00056697" w:rsidRPr="00D601B4">
        <w:rPr>
          <w:rFonts w:ascii="Times New Roman" w:hAnsi="Times New Roman" w:cs="Times New Roman"/>
          <w:sz w:val="24"/>
          <w:szCs w:val="24"/>
        </w:rPr>
        <w:t xml:space="preserve"> (B.3.2.1). Ek olarak Klinik Uygulama dersi öncesinde, öğrencilerin uygulamaya çıkacakları kurumlar, dersin işleyişi, uyulması gereken kurallar ve değerlendirme sistemi hakkında bilgilendirme toplantıları düzenlenmektedir (B.3.2.2)</w:t>
      </w:r>
      <w:r w:rsidRPr="00191513">
        <w:rPr>
          <w:rFonts w:ascii="Times New Roman" w:hAnsi="Times New Roman" w:cs="Times New Roman"/>
          <w:sz w:val="24"/>
          <w:szCs w:val="24"/>
        </w:rPr>
        <w:t>.</w:t>
      </w:r>
    </w:p>
    <w:p w14:paraId="2E09B321" w14:textId="5D0E5215" w:rsidR="00191513" w:rsidRPr="00191513" w:rsidRDefault="00191513" w:rsidP="00D601B4">
      <w:pPr>
        <w:jc w:val="both"/>
        <w:rPr>
          <w:rFonts w:ascii="Times New Roman" w:hAnsi="Times New Roman" w:cs="Times New Roman"/>
          <w:sz w:val="24"/>
          <w:szCs w:val="24"/>
        </w:rPr>
      </w:pPr>
      <w:r w:rsidRPr="00191513">
        <w:rPr>
          <w:rFonts w:ascii="Times New Roman" w:hAnsi="Times New Roman" w:cs="Times New Roman"/>
          <w:sz w:val="24"/>
          <w:szCs w:val="24"/>
        </w:rPr>
        <w:t>Öğrencilerin kariyer gelişimlerini desteklemek amacıyla kariyer fuarlarına katılım sağlanmakta; sektör temsilcileriyle etkileşim, iş ve staj olanaklarına ilişkin bilgilendirme yapılmaktadır. Bunun yanı sıra sektör deneyim paylaşımı etkinlikleri düzenlenerek öğrencilerin mesleki farkındalıklarının artırılması ve teorik bilgilerin uygulama örnekleriyle desteklenmesi hedeflenmektedir</w:t>
      </w:r>
      <w:r w:rsidRPr="00D601B4">
        <w:rPr>
          <w:rFonts w:ascii="Times New Roman" w:hAnsi="Times New Roman" w:cs="Times New Roman"/>
          <w:sz w:val="24"/>
          <w:szCs w:val="24"/>
        </w:rPr>
        <w:t xml:space="preserve"> (B.3.2.</w:t>
      </w:r>
      <w:r w:rsidR="00056697" w:rsidRPr="00D601B4">
        <w:rPr>
          <w:rFonts w:ascii="Times New Roman" w:hAnsi="Times New Roman" w:cs="Times New Roman"/>
          <w:sz w:val="24"/>
          <w:szCs w:val="24"/>
        </w:rPr>
        <w:t>3</w:t>
      </w:r>
      <w:r w:rsidRPr="00D601B4">
        <w:rPr>
          <w:rFonts w:ascii="Times New Roman" w:hAnsi="Times New Roman" w:cs="Times New Roman"/>
          <w:sz w:val="24"/>
          <w:szCs w:val="24"/>
        </w:rPr>
        <w:t>, B.3.2.</w:t>
      </w:r>
      <w:r w:rsidR="00056697" w:rsidRPr="00D601B4">
        <w:rPr>
          <w:rFonts w:ascii="Times New Roman" w:hAnsi="Times New Roman" w:cs="Times New Roman"/>
          <w:sz w:val="24"/>
          <w:szCs w:val="24"/>
        </w:rPr>
        <w:t>4</w:t>
      </w:r>
      <w:r w:rsidRPr="00D601B4">
        <w:rPr>
          <w:rFonts w:ascii="Times New Roman" w:hAnsi="Times New Roman" w:cs="Times New Roman"/>
          <w:sz w:val="24"/>
          <w:szCs w:val="24"/>
        </w:rPr>
        <w:t>)</w:t>
      </w:r>
      <w:r w:rsidRPr="00191513">
        <w:rPr>
          <w:rFonts w:ascii="Times New Roman" w:hAnsi="Times New Roman" w:cs="Times New Roman"/>
          <w:sz w:val="24"/>
          <w:szCs w:val="24"/>
        </w:rPr>
        <w:t>.</w:t>
      </w:r>
    </w:p>
    <w:p w14:paraId="04FBC9A7" w14:textId="4B5AF389" w:rsidR="00191513" w:rsidRPr="00D601B4" w:rsidRDefault="00191513"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Akademik destek hizmetleri uygulanmakta olmakla birlikte etkililiğinin sistematik olarak izlenmesine yönelik geliştirme ihtiyacı bulunmaktadır.</w:t>
      </w:r>
    </w:p>
    <w:p w14:paraId="7100CD6E" w14:textId="173CB440" w:rsidR="00191513" w:rsidRPr="00D601B4" w:rsidRDefault="0019151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Kaynaklar</w:t>
      </w:r>
    </w:p>
    <w:p w14:paraId="20825C70" w14:textId="6B4F092D" w:rsidR="00191513" w:rsidRPr="00D601B4" w:rsidRDefault="0019151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B.3.2.1: </w:t>
      </w:r>
      <w:hyperlink r:id="rId64" w:history="1">
        <w:r w:rsidR="00056697" w:rsidRPr="00882622">
          <w:rPr>
            <w:rStyle w:val="Kpr"/>
            <w:rFonts w:ascii="Times New Roman" w:hAnsi="Times New Roman" w:cs="Times New Roman"/>
            <w:sz w:val="24"/>
            <w:szCs w:val="24"/>
          </w:rPr>
          <w:t>Birim ve b</w:t>
        </w:r>
        <w:r w:rsidRPr="00882622">
          <w:rPr>
            <w:rStyle w:val="Kpr"/>
            <w:rFonts w:ascii="Times New Roman" w:hAnsi="Times New Roman" w:cs="Times New Roman"/>
            <w:sz w:val="24"/>
            <w:szCs w:val="24"/>
          </w:rPr>
          <w:t>ölüm oryantasyon toplantısı haber linkleri</w:t>
        </w:r>
      </w:hyperlink>
    </w:p>
    <w:p w14:paraId="68AE9346" w14:textId="5C286659" w:rsidR="00056697" w:rsidRPr="00D601B4" w:rsidRDefault="00191513"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B.3.2.2: </w:t>
      </w:r>
      <w:hyperlink r:id="rId65" w:history="1">
        <w:r w:rsidR="00056697" w:rsidRPr="00D601B4">
          <w:rPr>
            <w:rStyle w:val="Kpr"/>
            <w:rFonts w:ascii="Times New Roman" w:hAnsi="Times New Roman" w:cs="Times New Roman"/>
            <w:sz w:val="24"/>
            <w:szCs w:val="24"/>
          </w:rPr>
          <w:t>Klinik uygulama dersi bilgilendirme toplantı linki</w:t>
        </w:r>
      </w:hyperlink>
    </w:p>
    <w:p w14:paraId="38C53926" w14:textId="140F7C8E" w:rsidR="00056697" w:rsidRPr="00D601B4" w:rsidRDefault="00056697"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B.3.2.3: </w:t>
      </w:r>
      <w:hyperlink r:id="rId66" w:history="1">
        <w:r w:rsidRPr="00D601B4">
          <w:rPr>
            <w:rStyle w:val="Kpr"/>
            <w:rFonts w:ascii="Times New Roman" w:hAnsi="Times New Roman" w:cs="Times New Roman"/>
            <w:sz w:val="24"/>
            <w:szCs w:val="24"/>
          </w:rPr>
          <w:t>Marmara Kariyer Fuarı’na katılım haber linki</w:t>
        </w:r>
      </w:hyperlink>
    </w:p>
    <w:p w14:paraId="33A02206" w14:textId="64C36CA4" w:rsidR="00056697" w:rsidRPr="00D601B4" w:rsidRDefault="00056697"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B.3.2.4: </w:t>
      </w:r>
      <w:hyperlink r:id="rId67" w:history="1">
        <w:r w:rsidRPr="00D601B4">
          <w:rPr>
            <w:rStyle w:val="Kpr"/>
            <w:rFonts w:ascii="Times New Roman" w:hAnsi="Times New Roman" w:cs="Times New Roman"/>
            <w:sz w:val="24"/>
            <w:szCs w:val="24"/>
          </w:rPr>
          <w:t>Deneyim paylaşım etkinliği haber linki</w:t>
        </w:r>
      </w:hyperlink>
    </w:p>
    <w:p w14:paraId="7F45B192" w14:textId="72918BD9" w:rsidR="00056697" w:rsidRPr="00D601B4" w:rsidRDefault="0005669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Tesis ve altyapılar</w:t>
      </w:r>
    </w:p>
    <w:p w14:paraId="6412A52A" w14:textId="02083E03" w:rsidR="00191513" w:rsidRPr="00D601B4" w:rsidRDefault="00056697" w:rsidP="00D601B4">
      <w:pPr>
        <w:jc w:val="both"/>
        <w:rPr>
          <w:rFonts w:ascii="Times New Roman" w:hAnsi="Times New Roman" w:cs="Times New Roman"/>
          <w:sz w:val="24"/>
          <w:szCs w:val="24"/>
        </w:rPr>
      </w:pPr>
      <w:r w:rsidRPr="00D601B4">
        <w:rPr>
          <w:rFonts w:ascii="Times New Roman" w:hAnsi="Times New Roman" w:cs="Times New Roman"/>
          <w:sz w:val="24"/>
          <w:szCs w:val="24"/>
        </w:rPr>
        <w:t>Tesis ve altyapıya ilişkin mevcut sorun ve eksikliklere dair ayrıntılı bilgilere B.3.1 numaralı alt ölçütte yer verilmiştir.</w:t>
      </w:r>
    </w:p>
    <w:p w14:paraId="76FC2069" w14:textId="074AAEC9" w:rsidR="00056697" w:rsidRPr="00D601B4" w:rsidRDefault="0005669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4. Dezavantajlı gruplar</w:t>
      </w:r>
    </w:p>
    <w:p w14:paraId="5599D481" w14:textId="6AA4B71A" w:rsidR="00056697" w:rsidRPr="00056697" w:rsidRDefault="00056697" w:rsidP="00D601B4">
      <w:pPr>
        <w:jc w:val="both"/>
        <w:rPr>
          <w:rFonts w:ascii="Times New Roman" w:hAnsi="Times New Roman" w:cs="Times New Roman"/>
          <w:sz w:val="24"/>
          <w:szCs w:val="24"/>
        </w:rPr>
      </w:pPr>
      <w:r w:rsidRPr="00056697">
        <w:rPr>
          <w:rFonts w:ascii="Times New Roman" w:hAnsi="Times New Roman" w:cs="Times New Roman"/>
          <w:sz w:val="24"/>
          <w:szCs w:val="24"/>
        </w:rPr>
        <w:t>Dezavantajlı gruplara yönelik engelsiz üniversite uygulamaları kapsamında bina girişinde rampa bulunmakla birlikte asansörün kullanım dışı olduğu ve hissedilebilir yüzeylerin bakım ve onarım ihtiyacının bulunduğu tespit edilmiştir. Bu hususlar erişilebilirlik açısından iyileştirilmesi gereken alanlar olarak değerlendirilmektedir.</w:t>
      </w:r>
    </w:p>
    <w:p w14:paraId="097A4660" w14:textId="5B2A7DD7" w:rsidR="00056697" w:rsidRPr="00D601B4" w:rsidRDefault="00056697" w:rsidP="00D601B4">
      <w:pPr>
        <w:jc w:val="both"/>
        <w:rPr>
          <w:rFonts w:ascii="Times New Roman" w:hAnsi="Times New Roman" w:cs="Times New Roman"/>
          <w:sz w:val="24"/>
          <w:szCs w:val="24"/>
        </w:rPr>
      </w:pPr>
      <w:r w:rsidRPr="00056697">
        <w:rPr>
          <w:rFonts w:ascii="Times New Roman" w:hAnsi="Times New Roman" w:cs="Times New Roman"/>
          <w:b/>
          <w:bCs/>
          <w:sz w:val="24"/>
          <w:szCs w:val="24"/>
        </w:rPr>
        <w:t>Olgunluk</w:t>
      </w:r>
      <w:r w:rsidR="00FE28F2">
        <w:rPr>
          <w:rFonts w:ascii="Times New Roman" w:hAnsi="Times New Roman" w:cs="Times New Roman"/>
          <w:b/>
          <w:bCs/>
          <w:sz w:val="24"/>
          <w:szCs w:val="24"/>
        </w:rPr>
        <w:t xml:space="preserve"> </w:t>
      </w:r>
      <w:r w:rsidRPr="00056697">
        <w:rPr>
          <w:rFonts w:ascii="Times New Roman" w:hAnsi="Times New Roman" w:cs="Times New Roman"/>
          <w:b/>
          <w:bCs/>
          <w:sz w:val="24"/>
          <w:szCs w:val="24"/>
        </w:rPr>
        <w:t>Düzeyi:</w:t>
      </w:r>
      <w:r w:rsidR="00707728">
        <w:rPr>
          <w:rFonts w:ascii="Times New Roman" w:hAnsi="Times New Roman" w:cs="Times New Roman"/>
          <w:b/>
          <w:bCs/>
          <w:sz w:val="24"/>
          <w:szCs w:val="24"/>
        </w:rPr>
        <w:t xml:space="preserve"> </w:t>
      </w:r>
      <w:r w:rsidRPr="00056697">
        <w:rPr>
          <w:rFonts w:ascii="Times New Roman" w:hAnsi="Times New Roman" w:cs="Times New Roman"/>
          <w:sz w:val="24"/>
          <w:szCs w:val="24"/>
        </w:rPr>
        <w:t>Erişilebilirliğe yönelik temel düzenlemeler mevcut olmakla birlikte fiziksel erişim altyapısının geliştirilmesine ihtiyaç bulunmaktadır.</w:t>
      </w:r>
    </w:p>
    <w:p w14:paraId="5681429F" w14:textId="13C2A41F" w:rsidR="00BA11B3" w:rsidRPr="00D601B4" w:rsidRDefault="00BA11B3"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5. Sosyal, kültürel, sportif faaliyetler</w:t>
      </w:r>
    </w:p>
    <w:p w14:paraId="7B050FE0" w14:textId="31BED5BE" w:rsidR="00BA11B3" w:rsidRPr="00BA11B3" w:rsidRDefault="0090646C" w:rsidP="00D601B4">
      <w:pPr>
        <w:jc w:val="both"/>
        <w:rPr>
          <w:rFonts w:ascii="Times New Roman" w:hAnsi="Times New Roman" w:cs="Times New Roman"/>
          <w:sz w:val="24"/>
          <w:szCs w:val="24"/>
        </w:rPr>
      </w:pPr>
      <w:r w:rsidRPr="00D601B4">
        <w:rPr>
          <w:rFonts w:ascii="Times New Roman" w:hAnsi="Times New Roman" w:cs="Times New Roman"/>
          <w:sz w:val="24"/>
          <w:szCs w:val="24"/>
        </w:rPr>
        <w:t>Birimimiz</w:t>
      </w:r>
      <w:r w:rsidR="00BA11B3" w:rsidRPr="00BA11B3">
        <w:rPr>
          <w:rFonts w:ascii="Times New Roman" w:hAnsi="Times New Roman" w:cs="Times New Roman"/>
          <w:sz w:val="24"/>
          <w:szCs w:val="24"/>
        </w:rPr>
        <w:t xml:space="preserve"> bünyesinde öğrencilerin sosyal, kültürel ve sportif gelişimlerini desteklemek amacıyla çeşitli etkinlikler düzenlenmektedir. Bu kapsamda Türk </w:t>
      </w:r>
      <w:r w:rsidRPr="00D601B4">
        <w:rPr>
          <w:rFonts w:ascii="Times New Roman" w:hAnsi="Times New Roman" w:cs="Times New Roman"/>
          <w:sz w:val="24"/>
          <w:szCs w:val="24"/>
        </w:rPr>
        <w:t>Kızılay’ı</w:t>
      </w:r>
      <w:r w:rsidR="00BA11B3" w:rsidRPr="00BA11B3">
        <w:rPr>
          <w:rFonts w:ascii="Times New Roman" w:hAnsi="Times New Roman" w:cs="Times New Roman"/>
          <w:sz w:val="24"/>
          <w:szCs w:val="24"/>
        </w:rPr>
        <w:t xml:space="preserve"> iş birliğiyle gönüllülük bilincini artırmaya yönelik bilgilendirme eğitimi gerçekleştirilmiş; öğrencilerin toplumsal sorumluluk ve sosyal farkındalık düzeylerinin güçlendirilmesi hedeflenmiştir</w:t>
      </w:r>
      <w:r w:rsidRPr="00D601B4">
        <w:rPr>
          <w:rFonts w:ascii="Times New Roman" w:hAnsi="Times New Roman" w:cs="Times New Roman"/>
          <w:sz w:val="24"/>
          <w:szCs w:val="24"/>
        </w:rPr>
        <w:t xml:space="preserve"> (B.3.5.1)</w:t>
      </w:r>
    </w:p>
    <w:p w14:paraId="0C3EFF69" w14:textId="5A3D6CE7" w:rsidR="00BA11B3" w:rsidRPr="00BA11B3" w:rsidRDefault="00BA11B3" w:rsidP="00D601B4">
      <w:pPr>
        <w:jc w:val="both"/>
        <w:rPr>
          <w:rFonts w:ascii="Times New Roman" w:hAnsi="Times New Roman" w:cs="Times New Roman"/>
          <w:sz w:val="24"/>
          <w:szCs w:val="24"/>
        </w:rPr>
      </w:pPr>
      <w:r w:rsidRPr="00BA11B3">
        <w:rPr>
          <w:rFonts w:ascii="Times New Roman" w:hAnsi="Times New Roman" w:cs="Times New Roman"/>
          <w:sz w:val="24"/>
          <w:szCs w:val="24"/>
        </w:rPr>
        <w:t>Öğrenci kulüpleri tarafından yürütülen faaliyetler kapsamında İlk ve Acil Yardım Kulübü tarafından voleybol turnuvası düzenlenmiş; öğrencilerin sportif katılımı, takım çalışması ve sosyal etkileşim becerilerinin geliştirilmesi desteklenmiştir</w:t>
      </w:r>
      <w:r w:rsidR="0090646C" w:rsidRPr="00D601B4">
        <w:rPr>
          <w:rFonts w:ascii="Times New Roman" w:hAnsi="Times New Roman" w:cs="Times New Roman"/>
          <w:sz w:val="24"/>
          <w:szCs w:val="24"/>
        </w:rPr>
        <w:t xml:space="preserve"> (B.3.5.2)</w:t>
      </w:r>
      <w:r w:rsidRPr="00BA11B3">
        <w:rPr>
          <w:rFonts w:ascii="Times New Roman" w:hAnsi="Times New Roman" w:cs="Times New Roman"/>
          <w:sz w:val="24"/>
          <w:szCs w:val="24"/>
        </w:rPr>
        <w:t>.</w:t>
      </w:r>
    </w:p>
    <w:p w14:paraId="67D91C82" w14:textId="3790CFD0" w:rsidR="00BA11B3" w:rsidRPr="00BA11B3" w:rsidRDefault="00BA11B3" w:rsidP="00D601B4">
      <w:pPr>
        <w:jc w:val="both"/>
        <w:rPr>
          <w:rFonts w:ascii="Times New Roman" w:hAnsi="Times New Roman" w:cs="Times New Roman"/>
          <w:sz w:val="24"/>
          <w:szCs w:val="24"/>
        </w:rPr>
      </w:pPr>
      <w:r w:rsidRPr="00BA11B3">
        <w:rPr>
          <w:rFonts w:ascii="Times New Roman" w:hAnsi="Times New Roman" w:cs="Times New Roman"/>
          <w:sz w:val="24"/>
          <w:szCs w:val="24"/>
        </w:rPr>
        <w:lastRenderedPageBreak/>
        <w:t>Kültürel faaliyetler çerçevesinde Tarih ve Medeniyet Kulübü tarafından Gençlik ve Spor Bakanlığı destekleriyle “Okuyan Nesil: Geçmişten Geleceğe Kitap Köprüsü” etkinliği gerçekleştirilmiş; ayrıca Çanakkale Şehitliği ve şehir merkezi gezisi düzenlenerek öğrencilerin tarih bilinci ve kültürel farkındalıklarının artırılması amaçlanmıştır</w:t>
      </w:r>
      <w:r w:rsidR="0090646C" w:rsidRPr="00D601B4">
        <w:rPr>
          <w:rFonts w:ascii="Times New Roman" w:hAnsi="Times New Roman" w:cs="Times New Roman"/>
          <w:sz w:val="24"/>
          <w:szCs w:val="24"/>
        </w:rPr>
        <w:t xml:space="preserve"> (B.3.5.3, B.3.5.4)</w:t>
      </w:r>
      <w:r w:rsidRPr="00BA11B3">
        <w:rPr>
          <w:rFonts w:ascii="Times New Roman" w:hAnsi="Times New Roman" w:cs="Times New Roman"/>
          <w:sz w:val="24"/>
          <w:szCs w:val="24"/>
        </w:rPr>
        <w:t>.</w:t>
      </w:r>
    </w:p>
    <w:p w14:paraId="0F279E5E" w14:textId="5A63ADA4" w:rsidR="00BA11B3" w:rsidRPr="00BA11B3" w:rsidRDefault="00BA11B3" w:rsidP="00D601B4">
      <w:pPr>
        <w:jc w:val="both"/>
        <w:rPr>
          <w:rFonts w:ascii="Times New Roman" w:hAnsi="Times New Roman" w:cs="Times New Roman"/>
          <w:sz w:val="24"/>
          <w:szCs w:val="24"/>
        </w:rPr>
      </w:pPr>
      <w:r w:rsidRPr="00BA11B3">
        <w:rPr>
          <w:rFonts w:ascii="Times New Roman" w:hAnsi="Times New Roman" w:cs="Times New Roman"/>
          <w:sz w:val="24"/>
          <w:szCs w:val="24"/>
        </w:rPr>
        <w:t>Bunun yanı sıra Yaşlı Bakımı Programı bünyesinde kurulan Bir Nefes Bir Terapi Kulübü ile öğrencilerin sosyal etkileşimlerinin artırılması ve mesleki motivasyonlarının desteklenmesine yönelik çalışmalar başlatılmıştır</w:t>
      </w:r>
      <w:r w:rsidR="0090646C" w:rsidRPr="00D601B4">
        <w:rPr>
          <w:rFonts w:ascii="Times New Roman" w:hAnsi="Times New Roman" w:cs="Times New Roman"/>
          <w:sz w:val="24"/>
          <w:szCs w:val="24"/>
        </w:rPr>
        <w:t xml:space="preserve"> (B.3.5.5)</w:t>
      </w:r>
      <w:r w:rsidRPr="00BA11B3">
        <w:rPr>
          <w:rFonts w:ascii="Times New Roman" w:hAnsi="Times New Roman" w:cs="Times New Roman"/>
          <w:sz w:val="24"/>
          <w:szCs w:val="24"/>
        </w:rPr>
        <w:t>.</w:t>
      </w:r>
    </w:p>
    <w:p w14:paraId="15366E4D" w14:textId="63256BC7" w:rsidR="00BA11B3" w:rsidRPr="00D601B4" w:rsidRDefault="00BA11B3"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00707728">
        <w:rPr>
          <w:rFonts w:ascii="Times New Roman" w:hAnsi="Times New Roman" w:cs="Times New Roman"/>
          <w:sz w:val="24"/>
          <w:szCs w:val="24"/>
        </w:rPr>
        <w:t xml:space="preserve"> </w:t>
      </w:r>
      <w:r w:rsidRPr="00D601B4">
        <w:rPr>
          <w:rFonts w:ascii="Times New Roman" w:hAnsi="Times New Roman" w:cs="Times New Roman"/>
          <w:sz w:val="24"/>
          <w:szCs w:val="24"/>
        </w:rPr>
        <w:t>Sosyal, kültürel ve sportif faaliyetler düzenli olarak yürütülmekte olup faaliyetlerin çeşitliliğinin ve sürdürülebilirliğinin artırılmasına yönelik geliştirme çalışmaları devam etmektedir.</w:t>
      </w:r>
    </w:p>
    <w:p w14:paraId="2AADF3AD" w14:textId="6A3FCA26" w:rsidR="0090646C" w:rsidRPr="00D601B4" w:rsidRDefault="0090646C"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6DD24C8E" w14:textId="4EB41636" w:rsidR="0090646C" w:rsidRPr="00D601B4" w:rsidRDefault="0090646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B.3.5.1: </w:t>
      </w:r>
      <w:hyperlink r:id="rId68" w:history="1">
        <w:r w:rsidRPr="00D601B4">
          <w:rPr>
            <w:rStyle w:val="Kpr"/>
            <w:rFonts w:ascii="Times New Roman" w:hAnsi="Times New Roman" w:cs="Times New Roman"/>
            <w:sz w:val="24"/>
            <w:szCs w:val="24"/>
          </w:rPr>
          <w:t>Kızılay gönüllülük eğitim haber linki</w:t>
        </w:r>
      </w:hyperlink>
    </w:p>
    <w:p w14:paraId="529384A1" w14:textId="77777777" w:rsidR="0090646C" w:rsidRPr="00D601B4" w:rsidRDefault="0090646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B.3.5.2: </w:t>
      </w:r>
      <w:hyperlink r:id="rId69" w:history="1">
        <w:r w:rsidRPr="00D601B4">
          <w:rPr>
            <w:rStyle w:val="Kpr"/>
            <w:rFonts w:ascii="Times New Roman" w:hAnsi="Times New Roman" w:cs="Times New Roman"/>
            <w:sz w:val="24"/>
            <w:szCs w:val="24"/>
          </w:rPr>
          <w:t>Voleybol turnuvası duyuru linki</w:t>
        </w:r>
      </w:hyperlink>
    </w:p>
    <w:p w14:paraId="387C1DA8" w14:textId="2ED50DE5" w:rsidR="0090646C" w:rsidRPr="00D601B4" w:rsidRDefault="0090646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B.3.5.3: </w:t>
      </w:r>
      <w:hyperlink r:id="rId70" w:history="1">
        <w:r w:rsidRPr="00D601B4">
          <w:rPr>
            <w:rStyle w:val="Kpr"/>
            <w:rFonts w:ascii="Times New Roman" w:hAnsi="Times New Roman" w:cs="Times New Roman"/>
            <w:sz w:val="24"/>
            <w:szCs w:val="24"/>
          </w:rPr>
          <w:t>“Okuyan Nesil: Geçmişten Geleceğe Kitap Köprüsü” etkinliği haber linki</w:t>
        </w:r>
      </w:hyperlink>
      <w:r w:rsidRPr="00D601B4">
        <w:rPr>
          <w:rFonts w:ascii="Times New Roman" w:hAnsi="Times New Roman" w:cs="Times New Roman"/>
          <w:sz w:val="24"/>
          <w:szCs w:val="24"/>
        </w:rPr>
        <w:t xml:space="preserve"> </w:t>
      </w:r>
    </w:p>
    <w:p w14:paraId="735F2E70" w14:textId="114F34F2" w:rsidR="0090646C" w:rsidRPr="00D601B4" w:rsidRDefault="0090646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B.3.5.4: </w:t>
      </w:r>
      <w:hyperlink r:id="rId71" w:history="1">
        <w:r w:rsidRPr="00D601B4">
          <w:rPr>
            <w:rStyle w:val="Kpr"/>
            <w:rFonts w:ascii="Times New Roman" w:hAnsi="Times New Roman" w:cs="Times New Roman"/>
            <w:sz w:val="24"/>
            <w:szCs w:val="24"/>
          </w:rPr>
          <w:t>Çanakkale Şehitliği ve şehir merkezi gezisi haber linki</w:t>
        </w:r>
      </w:hyperlink>
    </w:p>
    <w:p w14:paraId="1E59CF09" w14:textId="448419C5" w:rsidR="0090646C" w:rsidRPr="00D601B4" w:rsidRDefault="0090646C"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B.3.5.5: </w:t>
      </w:r>
      <w:hyperlink r:id="rId72" w:history="1">
        <w:r w:rsidR="00D369A1" w:rsidRPr="00882622">
          <w:rPr>
            <w:rStyle w:val="Kpr"/>
            <w:rFonts w:ascii="Times New Roman" w:hAnsi="Times New Roman" w:cs="Times New Roman"/>
            <w:sz w:val="24"/>
            <w:szCs w:val="24"/>
          </w:rPr>
          <w:t>Öğrenci kulübü açılmasına ilişkin Üniversite Yönetim Kurulu kararı</w:t>
        </w:r>
      </w:hyperlink>
    </w:p>
    <w:p w14:paraId="7ED02642" w14:textId="22FDBFA2" w:rsidR="00D369A1" w:rsidRPr="00D601B4" w:rsidRDefault="00D369A1"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4. Öğretim Kadrosu</w:t>
      </w:r>
    </w:p>
    <w:p w14:paraId="5A78F64A" w14:textId="2B6724D2" w:rsidR="00CD5F70" w:rsidRPr="00D601B4" w:rsidRDefault="00CD5F7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Atama, yükseltme ve görevlendirme kriterleri</w:t>
      </w:r>
    </w:p>
    <w:p w14:paraId="046B50DF" w14:textId="7D7D42F5" w:rsidR="00056697"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sz w:val="24"/>
          <w:szCs w:val="24"/>
        </w:rPr>
        <w:t>A.3.2 numaralı alt ölçütte belirtildiği üzere, öğretim elemanı eksikliği bulunan programlarda gerekli görevlendirmeler yapılmakta; yapılan görevlendirmelerin türü ders görevlendirme formunda açıkça belirtilmektedir (B.4.1).</w:t>
      </w:r>
    </w:p>
    <w:p w14:paraId="0E3DE416" w14:textId="54433643"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Öğretim elemanı görevlendirme süreçleri tanımlı ve uygulanmakta olup insan kaynağı planlamasının daha sürdürülebilir hale getirilmesine yönelik geliştirme ihtiyacı bulunmaktadır.</w:t>
      </w:r>
    </w:p>
    <w:p w14:paraId="6271BCD7" w14:textId="05167F34" w:rsidR="00CD5F70" w:rsidRPr="00D601B4" w:rsidRDefault="00CD5F7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w:t>
      </w:r>
    </w:p>
    <w:p w14:paraId="1E245BA0" w14:textId="447FC8BF"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B.4.1: </w:t>
      </w:r>
      <w:hyperlink r:id="rId73" w:history="1">
        <w:r w:rsidRPr="00882622">
          <w:rPr>
            <w:rStyle w:val="Kpr"/>
            <w:rFonts w:ascii="Times New Roman" w:hAnsi="Times New Roman" w:cs="Times New Roman"/>
            <w:sz w:val="24"/>
            <w:szCs w:val="24"/>
          </w:rPr>
          <w:t>İlk ve Acil Yardım Programı öğretim elemanı ders görevlendirme formu</w:t>
        </w:r>
      </w:hyperlink>
    </w:p>
    <w:p w14:paraId="213C0D54" w14:textId="23C34EC5" w:rsidR="00CD5F70" w:rsidRPr="00D601B4" w:rsidRDefault="00CD5F7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2. Öğretim yetkinlikleri ve gelişimi</w:t>
      </w:r>
    </w:p>
    <w:p w14:paraId="36059C71" w14:textId="68152ABF"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sz w:val="24"/>
          <w:szCs w:val="24"/>
        </w:rPr>
        <w:t>Birimde görev yapan öğretim elemanlarının alan uzmanlığı ve mesleki yeterlilikleri doğrultusunda ders görevlendirmeleri yapılmakta; öğretim yetkinliklerinin geliştirilmesine yönelik faaliyetler desteklenmektedir. Bu kapsamda üniversite tarafından düzenlenen eğiticilerin eğitimi programları, Bologna süreci ve dijital sistem kullanımı gibi konularda gerçekleştirilen hizmet içi eğitimlere katılım sağlanmaktadır (B.4.2.1, B.4.2.2, B.4.2.3).</w:t>
      </w:r>
    </w:p>
    <w:p w14:paraId="550C1492" w14:textId="78EC2338"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Öğretim yetkinliklerinin geliştirilmesine yönelik uygulamalar yürütülmekte olup süreçlerin sistematik ve sürdürülebilir hale getirilmesine yönelik geliştirme ihtiyacı bulunmaktadır.</w:t>
      </w:r>
    </w:p>
    <w:p w14:paraId="01207114" w14:textId="7DC5F55A" w:rsidR="00CD5F70" w:rsidRPr="00D601B4" w:rsidRDefault="00CD5F70"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Kanıtlar </w:t>
      </w:r>
    </w:p>
    <w:p w14:paraId="1439CA3B" w14:textId="5D4F11F4"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sz w:val="24"/>
          <w:szCs w:val="24"/>
        </w:rPr>
        <w:lastRenderedPageBreak/>
        <w:t xml:space="preserve">B.4.2.1: </w:t>
      </w:r>
      <w:hyperlink r:id="rId74" w:history="1">
        <w:r w:rsidRPr="00D601B4">
          <w:rPr>
            <w:rStyle w:val="Kpr"/>
            <w:rFonts w:ascii="Times New Roman" w:hAnsi="Times New Roman" w:cs="Times New Roman"/>
            <w:sz w:val="24"/>
            <w:szCs w:val="24"/>
          </w:rPr>
          <w:t>Eğiticilerin eğitimi programı duyuru linki</w:t>
        </w:r>
      </w:hyperlink>
    </w:p>
    <w:p w14:paraId="258C830B" w14:textId="6D0D5928"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B.4.2.2: </w:t>
      </w:r>
      <w:hyperlink r:id="rId75" w:history="1">
        <w:r w:rsidRPr="00D601B4">
          <w:rPr>
            <w:rStyle w:val="Kpr"/>
            <w:rFonts w:ascii="Times New Roman" w:hAnsi="Times New Roman" w:cs="Times New Roman"/>
            <w:sz w:val="24"/>
            <w:szCs w:val="24"/>
          </w:rPr>
          <w:t>Bologna süreci eğitimi haber linki</w:t>
        </w:r>
      </w:hyperlink>
    </w:p>
    <w:p w14:paraId="21E23CD7" w14:textId="48BC96EB" w:rsidR="00CD5F70" w:rsidRPr="00D601B4" w:rsidRDefault="00CD5F70"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B.4.2.3: </w:t>
      </w:r>
      <w:hyperlink r:id="rId76" w:history="1">
        <w:r w:rsidR="006B00B7" w:rsidRPr="00D601B4">
          <w:rPr>
            <w:rStyle w:val="Kpr"/>
            <w:rFonts w:ascii="Times New Roman" w:hAnsi="Times New Roman" w:cs="Times New Roman"/>
            <w:sz w:val="24"/>
            <w:szCs w:val="24"/>
          </w:rPr>
          <w:t>UBYS üzerinden sınav sorularının ders öğrenme çıktılarıyla doğru ve sistematik şekilde eşleştirilmesi eğitim haber linki</w:t>
        </w:r>
      </w:hyperlink>
    </w:p>
    <w:p w14:paraId="5DBE8959" w14:textId="7753F736" w:rsidR="006B00B7" w:rsidRPr="00D601B4" w:rsidRDefault="006B00B7"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3. Eğitim faaliyetlerine yönelik teşvik ve ödüllendirme</w:t>
      </w:r>
    </w:p>
    <w:p w14:paraId="09FD9A3F" w14:textId="2D2CC22C" w:rsidR="006B00B7" w:rsidRPr="00D601B4" w:rsidRDefault="00047D4E" w:rsidP="00D601B4">
      <w:pPr>
        <w:jc w:val="both"/>
        <w:rPr>
          <w:rFonts w:ascii="Times New Roman" w:hAnsi="Times New Roman" w:cs="Times New Roman"/>
          <w:sz w:val="24"/>
          <w:szCs w:val="24"/>
        </w:rPr>
      </w:pPr>
      <w:r w:rsidRPr="00D601B4">
        <w:rPr>
          <w:rFonts w:ascii="Times New Roman" w:hAnsi="Times New Roman" w:cs="Times New Roman"/>
          <w:sz w:val="24"/>
          <w:szCs w:val="24"/>
        </w:rPr>
        <w:t>Öğretim elemanlarının öğrenci merkezli ve yenilikçi öğretim uygulamalarına teşvik edilmesi amacıyla Eğitim ve Öğretim Yönergesinde “Eğitim ve Öğretim Faaliyetlerine Yönelik Teşvik ve Ödüllendirme Sistemi” düzenlenmiştir. Her yıl Eylül ayının ilk 15 gününde başvurular alınmakta; yönergede belirtilen faaliyetlerden en az 50 puan toplayan öğretim elemanları değerlendirmeye alınmaktadır. Puanlama; öğrenci merkezli uygulamalar, disiplinler arası çalışmalar, dezavantajlı gruplara katkı, kulüp danışmanlığı ve hizmet içi eğitim faaliyetlerini kapsamaktadır. Değerlendirme sonucunda birim bazında ilk üç öğretim elemanına ödül verilmektedir (B.4.3.1).</w:t>
      </w:r>
    </w:p>
    <w:p w14:paraId="1C7EFECA" w14:textId="5543155C" w:rsidR="00047D4E" w:rsidRPr="00D601B4" w:rsidRDefault="00047D4E" w:rsidP="00D601B4">
      <w:pPr>
        <w:jc w:val="both"/>
        <w:rPr>
          <w:rFonts w:ascii="Times New Roman" w:hAnsi="Times New Roman" w:cs="Times New Roman"/>
          <w:sz w:val="24"/>
          <w:szCs w:val="24"/>
        </w:rPr>
      </w:pPr>
      <w:r w:rsidRPr="00D601B4">
        <w:rPr>
          <w:rFonts w:ascii="Times New Roman" w:hAnsi="Times New Roman" w:cs="Times New Roman"/>
          <w:sz w:val="24"/>
          <w:szCs w:val="24"/>
        </w:rPr>
        <w:t xml:space="preserve">2025 yılı değerlendirmesinde </w:t>
      </w:r>
      <w:r w:rsidR="00140142" w:rsidRPr="00D601B4">
        <w:rPr>
          <w:rFonts w:ascii="Times New Roman" w:hAnsi="Times New Roman" w:cs="Times New Roman"/>
          <w:sz w:val="24"/>
          <w:szCs w:val="24"/>
        </w:rPr>
        <w:t>birimimiz</w:t>
      </w:r>
      <w:r w:rsidRPr="00D601B4">
        <w:rPr>
          <w:rFonts w:ascii="Times New Roman" w:hAnsi="Times New Roman" w:cs="Times New Roman"/>
          <w:sz w:val="24"/>
          <w:szCs w:val="24"/>
        </w:rPr>
        <w:t xml:space="preserve"> öğretim elemanlarından bir akademisyen komisyon kararıyla ödüle layık görülmüştür (B.4.3.2).</w:t>
      </w:r>
    </w:p>
    <w:p w14:paraId="14778401" w14:textId="09EF02D7" w:rsidR="00140142" w:rsidRPr="00D601B4" w:rsidRDefault="00140142" w:rsidP="00D601B4">
      <w:pPr>
        <w:jc w:val="both"/>
        <w:rPr>
          <w:rFonts w:ascii="Times New Roman" w:hAnsi="Times New Roman" w:cs="Times New Roman"/>
          <w:sz w:val="24"/>
          <w:szCs w:val="24"/>
        </w:rPr>
      </w:pPr>
      <w:r w:rsidRPr="00D601B4">
        <w:rPr>
          <w:rFonts w:ascii="Times New Roman" w:hAnsi="Times New Roman" w:cs="Times New Roman"/>
          <w:b/>
          <w:bCs/>
          <w:sz w:val="24"/>
          <w:szCs w:val="24"/>
        </w:rPr>
        <w:t>Olgunluk Düzeyi:</w:t>
      </w:r>
      <w:r w:rsidRPr="00D601B4">
        <w:rPr>
          <w:rFonts w:ascii="Times New Roman" w:hAnsi="Times New Roman" w:cs="Times New Roman"/>
          <w:sz w:val="24"/>
          <w:szCs w:val="24"/>
        </w:rPr>
        <w:t xml:space="preserve"> Öğretim yetkinliklerinin geliştirilmesine ve öğrenci merkezli uygulamaların teşvik edilmesine yönelik sistematik bir ödüllendirme mekanizması uygulanmakta olup, uygulamanın etkililiğinin izlenmesi ve yaygınlaştırılmasına yönelik geliştirme çalışmaları gerekmektedir.</w:t>
      </w:r>
    </w:p>
    <w:p w14:paraId="4687CFDC" w14:textId="246ADE14" w:rsidR="00047D4E" w:rsidRPr="00D601B4" w:rsidRDefault="00047D4E"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Kanıtlar</w:t>
      </w:r>
    </w:p>
    <w:p w14:paraId="68EB4B15" w14:textId="297268C7" w:rsidR="00047D4E" w:rsidRPr="00D601B4" w:rsidRDefault="00047D4E"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B.4.3.1: </w:t>
      </w:r>
      <w:hyperlink r:id="rId77" w:history="1">
        <w:r w:rsidRPr="00D601B4">
          <w:rPr>
            <w:rStyle w:val="Kpr"/>
            <w:rFonts w:ascii="Times New Roman" w:hAnsi="Times New Roman" w:cs="Times New Roman"/>
            <w:sz w:val="24"/>
            <w:szCs w:val="24"/>
          </w:rPr>
          <w:t>Yalova Üniversitesi Eğitim Öğretim Yönergesi</w:t>
        </w:r>
      </w:hyperlink>
    </w:p>
    <w:p w14:paraId="67ADD7BD" w14:textId="72104D66" w:rsidR="00047D4E" w:rsidRPr="00D601B4" w:rsidRDefault="00047D4E" w:rsidP="00D601B4">
      <w:pPr>
        <w:jc w:val="both"/>
        <w:rPr>
          <w:rFonts w:ascii="Times New Roman" w:hAnsi="Times New Roman" w:cs="Times New Roman"/>
          <w:sz w:val="24"/>
          <w:szCs w:val="24"/>
        </w:rPr>
      </w:pPr>
      <w:r w:rsidRPr="00D601B4">
        <w:rPr>
          <w:rFonts w:ascii="Times New Roman" w:hAnsi="Times New Roman" w:cs="Times New Roman"/>
          <w:b/>
          <w:bCs/>
          <w:sz w:val="24"/>
          <w:szCs w:val="24"/>
        </w:rPr>
        <w:t xml:space="preserve">B.4.3.2: </w:t>
      </w:r>
      <w:hyperlink r:id="rId78" w:history="1">
        <w:r w:rsidRPr="00882622">
          <w:rPr>
            <w:rStyle w:val="Kpr"/>
            <w:rFonts w:ascii="Times New Roman" w:hAnsi="Times New Roman" w:cs="Times New Roman"/>
            <w:sz w:val="24"/>
            <w:szCs w:val="24"/>
          </w:rPr>
          <w:t>Eğitim ve Öğretim Faaliyetlerine Yönelik Teşvik ve Ödül</w:t>
        </w:r>
        <w:r w:rsidR="00140142" w:rsidRPr="00882622">
          <w:rPr>
            <w:rStyle w:val="Kpr"/>
            <w:rFonts w:ascii="Times New Roman" w:hAnsi="Times New Roman" w:cs="Times New Roman"/>
            <w:sz w:val="24"/>
            <w:szCs w:val="24"/>
          </w:rPr>
          <w:t>üne hak kazanan öğretim elemanı yazısı</w:t>
        </w:r>
      </w:hyperlink>
    </w:p>
    <w:p w14:paraId="78FFAF8C" w14:textId="045744EE" w:rsidR="00D601B4" w:rsidRPr="00D601B4" w:rsidRDefault="00D601B4"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C. ARAŞTIRMA VE GELİŞTİRME</w:t>
      </w:r>
    </w:p>
    <w:p w14:paraId="3495C8AF" w14:textId="77777777" w:rsidR="00D601B4" w:rsidRPr="00D601B4" w:rsidRDefault="00D601B4"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1. Araştırma Süreçlerinin Yönetimi ve Araştırma Kaynakları</w:t>
      </w:r>
    </w:p>
    <w:p w14:paraId="3BE70EBF" w14:textId="0EC9D27E" w:rsidR="00D601B4" w:rsidRDefault="00D601B4" w:rsidP="00D601B4">
      <w:pPr>
        <w:jc w:val="both"/>
        <w:rPr>
          <w:rFonts w:ascii="Times New Roman" w:hAnsi="Times New Roman" w:cs="Times New Roman"/>
          <w:b/>
          <w:bCs/>
          <w:sz w:val="24"/>
          <w:szCs w:val="24"/>
        </w:rPr>
      </w:pPr>
      <w:r w:rsidRPr="00D601B4">
        <w:rPr>
          <w:rFonts w:ascii="Times New Roman" w:hAnsi="Times New Roman" w:cs="Times New Roman"/>
          <w:b/>
          <w:bCs/>
          <w:sz w:val="24"/>
          <w:szCs w:val="24"/>
        </w:rPr>
        <w:t xml:space="preserve">1. Araştırma süreçlerinin yönetimi </w:t>
      </w:r>
    </w:p>
    <w:p w14:paraId="267AA9E8" w14:textId="008B3F13" w:rsidR="00907E33" w:rsidRPr="00907E33" w:rsidRDefault="00907E33" w:rsidP="00907E33">
      <w:pPr>
        <w:jc w:val="both"/>
        <w:rPr>
          <w:rFonts w:ascii="Times New Roman" w:hAnsi="Times New Roman" w:cs="Times New Roman"/>
          <w:sz w:val="24"/>
          <w:szCs w:val="24"/>
        </w:rPr>
      </w:pPr>
      <w:r w:rsidRPr="00907E33">
        <w:rPr>
          <w:rFonts w:ascii="Times New Roman" w:hAnsi="Times New Roman" w:cs="Times New Roman"/>
          <w:sz w:val="24"/>
          <w:szCs w:val="24"/>
        </w:rPr>
        <w:t>Üniversitemizin Ar-Ge politikasını esas alan birimimizde yürütülen araştırma ve geliştirme faaliyetleri, Yalova Üniversitesi Araştırma-Geliştirme Politikası ile Bilimsel Araştırma Projeleri (BAP) Yönergesi doğrultusunda planlanmakta ve desteklenmektedir</w:t>
      </w:r>
      <w:r>
        <w:rPr>
          <w:rFonts w:ascii="Times New Roman" w:hAnsi="Times New Roman" w:cs="Times New Roman"/>
          <w:sz w:val="24"/>
          <w:szCs w:val="24"/>
        </w:rPr>
        <w:t xml:space="preserve"> (C.1.1.1, C.1.1.2)</w:t>
      </w:r>
      <w:r w:rsidRPr="00907E33">
        <w:rPr>
          <w:rFonts w:ascii="Times New Roman" w:hAnsi="Times New Roman" w:cs="Times New Roman"/>
          <w:sz w:val="24"/>
          <w:szCs w:val="24"/>
        </w:rPr>
        <w:t>.</w:t>
      </w:r>
    </w:p>
    <w:p w14:paraId="4AD4E513" w14:textId="6088A327" w:rsidR="00907E33" w:rsidRPr="00907E33" w:rsidRDefault="00907E33" w:rsidP="00907E33">
      <w:pPr>
        <w:jc w:val="both"/>
        <w:rPr>
          <w:rFonts w:ascii="Times New Roman" w:hAnsi="Times New Roman" w:cs="Times New Roman"/>
          <w:sz w:val="24"/>
          <w:szCs w:val="24"/>
        </w:rPr>
      </w:pPr>
      <w:r w:rsidRPr="00907E33">
        <w:rPr>
          <w:rFonts w:ascii="Times New Roman" w:hAnsi="Times New Roman" w:cs="Times New Roman"/>
          <w:sz w:val="24"/>
          <w:szCs w:val="24"/>
        </w:rPr>
        <w:t>Yenilenen kalite organizasyon yapısı çerçevesinde Birim Ar-Ge Koordinatörlüğü görevi 2025 yılında Öğr. Gör. Gürkan Erdoğan tarafından yürütülmüş; 2026 yılı başı itibarıyla görev Öğr. Gör. Dr. Fatma Yeşil’e devredilmiştir. Birim bünyesindeki dört bölümde görevlendirilen bölüm Ar-Ge koordinatörleri ile eşgüdüm içerisinde çalışılarak araştırma faaliyetlerinin koordinasyonu sağlanmakta ve öğretim elemanlarının destek mekanizmalarına erişimi kolaylaştırılmaktadır</w:t>
      </w:r>
      <w:r>
        <w:rPr>
          <w:rFonts w:ascii="Times New Roman" w:hAnsi="Times New Roman" w:cs="Times New Roman"/>
          <w:sz w:val="24"/>
          <w:szCs w:val="24"/>
        </w:rPr>
        <w:t xml:space="preserve"> (C.1.1.3)</w:t>
      </w:r>
      <w:r w:rsidRPr="00907E33">
        <w:rPr>
          <w:rFonts w:ascii="Times New Roman" w:hAnsi="Times New Roman" w:cs="Times New Roman"/>
          <w:sz w:val="24"/>
          <w:szCs w:val="24"/>
        </w:rPr>
        <w:t>.</w:t>
      </w:r>
    </w:p>
    <w:p w14:paraId="6464F8CB" w14:textId="655A0D18" w:rsidR="00907E33" w:rsidRPr="00907E33" w:rsidRDefault="00907E33" w:rsidP="00907E33">
      <w:pPr>
        <w:jc w:val="both"/>
        <w:rPr>
          <w:rFonts w:ascii="Times New Roman" w:hAnsi="Times New Roman" w:cs="Times New Roman"/>
          <w:sz w:val="24"/>
          <w:szCs w:val="24"/>
        </w:rPr>
      </w:pPr>
      <w:r w:rsidRPr="00907E33">
        <w:rPr>
          <w:rFonts w:ascii="Times New Roman" w:hAnsi="Times New Roman" w:cs="Times New Roman"/>
          <w:sz w:val="24"/>
          <w:szCs w:val="24"/>
        </w:rPr>
        <w:t>Birim Ar-Ge Koordinatörü, üniversite düzeyinde gerçekleştirilen bilgilendirme toplantılarına katılım sağlayarak edinilen güncel bilgi ve uygulamaları bölüm koordinatörleriyle paylaşmakta; böylece Ar-Ge politika ve süreçlerinin birim genelinde yaygınlaştırılması ve iyileştirilmesi desteklenmektedir</w:t>
      </w:r>
      <w:r>
        <w:rPr>
          <w:rFonts w:ascii="Times New Roman" w:hAnsi="Times New Roman" w:cs="Times New Roman"/>
          <w:sz w:val="24"/>
          <w:szCs w:val="24"/>
        </w:rPr>
        <w:t xml:space="preserve"> (C.1.1.4)</w:t>
      </w:r>
      <w:r w:rsidRPr="00907E33">
        <w:rPr>
          <w:rFonts w:ascii="Times New Roman" w:hAnsi="Times New Roman" w:cs="Times New Roman"/>
          <w:sz w:val="24"/>
          <w:szCs w:val="24"/>
        </w:rPr>
        <w:t>.</w:t>
      </w:r>
    </w:p>
    <w:p w14:paraId="4537C217" w14:textId="44943D55" w:rsidR="009D256B" w:rsidRDefault="00907E33" w:rsidP="00907E33">
      <w:pPr>
        <w:jc w:val="both"/>
        <w:rPr>
          <w:rFonts w:ascii="Times New Roman" w:hAnsi="Times New Roman" w:cs="Times New Roman"/>
          <w:sz w:val="24"/>
          <w:szCs w:val="24"/>
        </w:rPr>
      </w:pPr>
      <w:r w:rsidRPr="00907E33">
        <w:rPr>
          <w:rFonts w:ascii="Times New Roman" w:hAnsi="Times New Roman" w:cs="Times New Roman"/>
          <w:sz w:val="24"/>
          <w:szCs w:val="24"/>
        </w:rPr>
        <w:lastRenderedPageBreak/>
        <w:t>Araştırma faaliyetlerinin planlanması, izlenmesi ve değerlendirilmesi; YÖKSİS, Üniversite Bilgi Sistemi (UBS), Akademik Veri Yönetimi ve Performans Analiz Sistemi (UNIS) ile Strateji Geliştirme Daire Başkanlığı performans programı raporlama mekanizmaları aracılığıyla yürütülmektedir. Öğretim elemanlarına ait akademik veriler bu sistemler üzerinden düzenli olarak kayıt altına alınmakta ve analiz edilmektedir</w:t>
      </w:r>
      <w:r w:rsidR="009D256B">
        <w:rPr>
          <w:rFonts w:ascii="Times New Roman" w:hAnsi="Times New Roman" w:cs="Times New Roman"/>
          <w:sz w:val="24"/>
          <w:szCs w:val="24"/>
        </w:rPr>
        <w:t xml:space="preserve"> (C.1.1.5, C.1.1.6, C.1.1.7)</w:t>
      </w:r>
      <w:r w:rsidRPr="00907E33">
        <w:rPr>
          <w:rFonts w:ascii="Times New Roman" w:hAnsi="Times New Roman" w:cs="Times New Roman"/>
          <w:sz w:val="24"/>
          <w:szCs w:val="24"/>
        </w:rPr>
        <w:t xml:space="preserve">. </w:t>
      </w:r>
    </w:p>
    <w:p w14:paraId="10A97D5C" w14:textId="1D15F74A" w:rsidR="00907E33" w:rsidRPr="00907E33" w:rsidRDefault="009D256B" w:rsidP="00907E33">
      <w:pPr>
        <w:jc w:val="both"/>
        <w:rPr>
          <w:rFonts w:ascii="Times New Roman" w:hAnsi="Times New Roman" w:cs="Times New Roman"/>
          <w:sz w:val="24"/>
          <w:szCs w:val="24"/>
        </w:rPr>
      </w:pPr>
      <w:r>
        <w:rPr>
          <w:rFonts w:ascii="Times New Roman" w:hAnsi="Times New Roman" w:cs="Times New Roman"/>
          <w:sz w:val="24"/>
          <w:szCs w:val="24"/>
        </w:rPr>
        <w:t>B</w:t>
      </w:r>
      <w:r w:rsidR="00907E33" w:rsidRPr="00907E33">
        <w:rPr>
          <w:rFonts w:ascii="Times New Roman" w:hAnsi="Times New Roman" w:cs="Times New Roman"/>
          <w:sz w:val="24"/>
          <w:szCs w:val="24"/>
        </w:rPr>
        <w:t>irimi</w:t>
      </w:r>
      <w:r>
        <w:rPr>
          <w:rFonts w:ascii="Times New Roman" w:hAnsi="Times New Roman" w:cs="Times New Roman"/>
          <w:sz w:val="24"/>
          <w:szCs w:val="24"/>
        </w:rPr>
        <w:t>mizin</w:t>
      </w:r>
      <w:r w:rsidR="00907E33" w:rsidRPr="00907E33">
        <w:rPr>
          <w:rFonts w:ascii="Times New Roman" w:hAnsi="Times New Roman" w:cs="Times New Roman"/>
          <w:sz w:val="24"/>
          <w:szCs w:val="24"/>
        </w:rPr>
        <w:t xml:space="preserve"> araştırma çıktılarının nicelik ve nitelik yönünden geliştirilmesine yönelik iyileştirme çalışmaları toplantılar aracılığıyla sürdürülmektedir</w:t>
      </w:r>
      <w:r>
        <w:rPr>
          <w:rFonts w:ascii="Times New Roman" w:hAnsi="Times New Roman" w:cs="Times New Roman"/>
          <w:sz w:val="24"/>
          <w:szCs w:val="24"/>
        </w:rPr>
        <w:t xml:space="preserve"> (C.1.1.8, C.1.1.9).</w:t>
      </w:r>
    </w:p>
    <w:p w14:paraId="513ADE54" w14:textId="219C0DEC" w:rsidR="00907E33" w:rsidRDefault="00907E33" w:rsidP="00907E33">
      <w:pPr>
        <w:jc w:val="both"/>
        <w:rPr>
          <w:rFonts w:ascii="Times New Roman" w:hAnsi="Times New Roman" w:cs="Times New Roman"/>
          <w:sz w:val="24"/>
          <w:szCs w:val="24"/>
        </w:rPr>
      </w:pPr>
      <w:r w:rsidRPr="00907E33">
        <w:rPr>
          <w:rFonts w:ascii="Times New Roman" w:hAnsi="Times New Roman" w:cs="Times New Roman"/>
          <w:sz w:val="24"/>
          <w:szCs w:val="24"/>
        </w:rPr>
        <w:t xml:space="preserve">Ayrıca 2026 yılı </w:t>
      </w:r>
      <w:r w:rsidR="00707728" w:rsidRPr="00907E33">
        <w:rPr>
          <w:rFonts w:ascii="Times New Roman" w:hAnsi="Times New Roman" w:cs="Times New Roman"/>
          <w:sz w:val="24"/>
          <w:szCs w:val="24"/>
        </w:rPr>
        <w:t>ocak</w:t>
      </w:r>
      <w:r w:rsidRPr="00907E33">
        <w:rPr>
          <w:rFonts w:ascii="Times New Roman" w:hAnsi="Times New Roman" w:cs="Times New Roman"/>
          <w:sz w:val="24"/>
          <w:szCs w:val="24"/>
        </w:rPr>
        <w:t xml:space="preserve"> ayında Ar-Ge Koordinatörlüğü tarafından iletilen “Yalova Üniversitesi 2026 Gelişmeye Açık Ar-Ge Alanları ve Tavsiye Edilen Faaliyetler” başlıklı rapor doğrultusunda birim ve bölüm bazında değerlendirmeler yapılmış; önerilen gelişim alanlarına yönelik faaliyet planlamaları gerçekleştirilmiştir</w:t>
      </w:r>
      <w:r w:rsidR="00D44E7F">
        <w:rPr>
          <w:rFonts w:ascii="Times New Roman" w:hAnsi="Times New Roman" w:cs="Times New Roman"/>
          <w:sz w:val="24"/>
          <w:szCs w:val="24"/>
        </w:rPr>
        <w:t xml:space="preserve"> (C.1.1.10, C.1.1.11)</w:t>
      </w:r>
      <w:r w:rsidRPr="00907E33">
        <w:rPr>
          <w:rFonts w:ascii="Times New Roman" w:hAnsi="Times New Roman" w:cs="Times New Roman"/>
          <w:sz w:val="24"/>
          <w:szCs w:val="24"/>
        </w:rPr>
        <w:t>.</w:t>
      </w:r>
    </w:p>
    <w:p w14:paraId="32DF7EA7" w14:textId="39471BC1" w:rsidR="00D44E7F" w:rsidRPr="00907E33" w:rsidRDefault="00D44E7F" w:rsidP="00907E33">
      <w:pPr>
        <w:jc w:val="both"/>
        <w:rPr>
          <w:rFonts w:ascii="Times New Roman" w:hAnsi="Times New Roman" w:cs="Times New Roman"/>
          <w:sz w:val="24"/>
          <w:szCs w:val="24"/>
        </w:rPr>
      </w:pPr>
      <w:r w:rsidRPr="00D44E7F">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D44E7F">
        <w:rPr>
          <w:rFonts w:ascii="Times New Roman" w:hAnsi="Times New Roman" w:cs="Times New Roman"/>
          <w:sz w:val="24"/>
          <w:szCs w:val="24"/>
        </w:rPr>
        <w:t>Ar-Ge faaliyetleri tanımlı koordinasyon yapısı ve bilgi yönetim sistemleri aracılığıyla izlenmekte; üniversite düzeyinde belirlenen öncelikler doğrultusunda birim ve bölüm bazlı planlamalar yapılmaktadır. Süreçler uygulanmakta olmakla birlikte araştırma çıktılarının artırılmasına ve dış kaynaklı proje sayısının geliştirilmesine yönelik iyileştirme ihtiyacı devam etmektedir.</w:t>
      </w:r>
    </w:p>
    <w:p w14:paraId="5E36A6F7" w14:textId="41CB7DEA" w:rsidR="00907E33" w:rsidRDefault="00907E33" w:rsidP="00D601B4">
      <w:pPr>
        <w:jc w:val="both"/>
        <w:rPr>
          <w:rFonts w:ascii="Times New Roman" w:hAnsi="Times New Roman" w:cs="Times New Roman"/>
          <w:b/>
          <w:bCs/>
          <w:sz w:val="24"/>
          <w:szCs w:val="24"/>
        </w:rPr>
      </w:pPr>
      <w:r>
        <w:rPr>
          <w:rFonts w:ascii="Times New Roman" w:hAnsi="Times New Roman" w:cs="Times New Roman"/>
          <w:b/>
          <w:bCs/>
          <w:sz w:val="24"/>
          <w:szCs w:val="24"/>
        </w:rPr>
        <w:t xml:space="preserve">Kanıtlar </w:t>
      </w:r>
    </w:p>
    <w:p w14:paraId="57AA3FC0" w14:textId="66545F8C" w:rsidR="00FE28F2" w:rsidRPr="00FE28F2" w:rsidRDefault="00907E33" w:rsidP="00FE28F2">
      <w:pPr>
        <w:jc w:val="both"/>
        <w:rPr>
          <w:rFonts w:ascii="Times New Roman" w:hAnsi="Times New Roman" w:cs="Times New Roman"/>
          <w:sz w:val="24"/>
          <w:szCs w:val="24"/>
        </w:rPr>
      </w:pPr>
      <w:r>
        <w:rPr>
          <w:rFonts w:ascii="Times New Roman" w:hAnsi="Times New Roman" w:cs="Times New Roman"/>
          <w:sz w:val="24"/>
          <w:szCs w:val="24"/>
        </w:rPr>
        <w:t>C.1.1.1:</w:t>
      </w:r>
      <w:r w:rsidR="00FE28F2" w:rsidRPr="00FE28F2">
        <w:rPr>
          <w:rFonts w:ascii="Times New Roman" w:hAnsi="Times New Roman" w:cs="Times New Roman"/>
          <w:sz w:val="24"/>
          <w:szCs w:val="24"/>
        </w:rPr>
        <w:t xml:space="preserve"> </w:t>
      </w:r>
      <w:hyperlink r:id="rId79" w:history="1">
        <w:r w:rsidRPr="00907E33">
          <w:rPr>
            <w:rStyle w:val="Kpr"/>
            <w:rFonts w:ascii="Times New Roman" w:hAnsi="Times New Roman" w:cs="Times New Roman"/>
            <w:sz w:val="24"/>
            <w:szCs w:val="24"/>
          </w:rPr>
          <w:t>Yalova Üniversitesi AR-GE politikası</w:t>
        </w:r>
      </w:hyperlink>
      <w:r>
        <w:rPr>
          <w:rFonts w:ascii="Times New Roman" w:hAnsi="Times New Roman" w:cs="Times New Roman"/>
          <w:sz w:val="24"/>
          <w:szCs w:val="24"/>
        </w:rPr>
        <w:t xml:space="preserve"> </w:t>
      </w:r>
    </w:p>
    <w:p w14:paraId="2C6F7383" w14:textId="345F8382" w:rsidR="00FE28F2" w:rsidRDefault="00907E33" w:rsidP="00FE28F2">
      <w:pPr>
        <w:jc w:val="both"/>
        <w:rPr>
          <w:rFonts w:ascii="Times New Roman" w:hAnsi="Times New Roman" w:cs="Times New Roman"/>
          <w:sz w:val="24"/>
          <w:szCs w:val="24"/>
        </w:rPr>
      </w:pPr>
      <w:r>
        <w:rPr>
          <w:rFonts w:ascii="Times New Roman" w:hAnsi="Times New Roman" w:cs="Times New Roman"/>
          <w:sz w:val="24"/>
          <w:szCs w:val="24"/>
        </w:rPr>
        <w:t xml:space="preserve">C.1.1.2: </w:t>
      </w:r>
      <w:hyperlink r:id="rId80" w:history="1">
        <w:r w:rsidRPr="00907E33">
          <w:rPr>
            <w:rStyle w:val="Kpr"/>
            <w:rFonts w:ascii="Times New Roman" w:hAnsi="Times New Roman" w:cs="Times New Roman"/>
            <w:sz w:val="24"/>
            <w:szCs w:val="24"/>
          </w:rPr>
          <w:t>Yalova Üniversitesi BAP Yönergesi</w:t>
        </w:r>
      </w:hyperlink>
      <w:r>
        <w:rPr>
          <w:rFonts w:ascii="Times New Roman" w:hAnsi="Times New Roman" w:cs="Times New Roman"/>
          <w:sz w:val="24"/>
          <w:szCs w:val="24"/>
        </w:rPr>
        <w:t xml:space="preserve"> </w:t>
      </w:r>
    </w:p>
    <w:p w14:paraId="03E2155D" w14:textId="41A7C792" w:rsidR="00907E33" w:rsidRDefault="00907E33" w:rsidP="00FE28F2">
      <w:pPr>
        <w:jc w:val="both"/>
        <w:rPr>
          <w:rFonts w:ascii="Times New Roman" w:hAnsi="Times New Roman" w:cs="Times New Roman"/>
          <w:sz w:val="24"/>
          <w:szCs w:val="24"/>
        </w:rPr>
      </w:pPr>
      <w:r>
        <w:rPr>
          <w:rFonts w:ascii="Times New Roman" w:hAnsi="Times New Roman" w:cs="Times New Roman"/>
          <w:sz w:val="24"/>
          <w:szCs w:val="24"/>
        </w:rPr>
        <w:t xml:space="preserve">C.1.1.3: </w:t>
      </w:r>
      <w:hyperlink r:id="rId81" w:history="1">
        <w:r w:rsidRPr="00907E33">
          <w:rPr>
            <w:rStyle w:val="Kpr"/>
            <w:rFonts w:ascii="Times New Roman" w:hAnsi="Times New Roman" w:cs="Times New Roman"/>
            <w:sz w:val="24"/>
            <w:szCs w:val="24"/>
          </w:rPr>
          <w:t>Termal SHMYO Kalite Komisyonu Organizasyon Şeması</w:t>
        </w:r>
      </w:hyperlink>
    </w:p>
    <w:p w14:paraId="2529698B" w14:textId="65E44A58" w:rsidR="00907E33" w:rsidRDefault="00907E33" w:rsidP="00FE28F2">
      <w:pPr>
        <w:jc w:val="both"/>
        <w:rPr>
          <w:rFonts w:ascii="Times New Roman" w:hAnsi="Times New Roman" w:cs="Times New Roman"/>
          <w:sz w:val="24"/>
          <w:szCs w:val="24"/>
        </w:rPr>
      </w:pPr>
      <w:r>
        <w:rPr>
          <w:rFonts w:ascii="Times New Roman" w:hAnsi="Times New Roman" w:cs="Times New Roman"/>
          <w:sz w:val="24"/>
          <w:szCs w:val="24"/>
        </w:rPr>
        <w:t xml:space="preserve">C.1.1.4: </w:t>
      </w:r>
      <w:hyperlink r:id="rId82" w:history="1">
        <w:r w:rsidRPr="00907E33">
          <w:rPr>
            <w:rStyle w:val="Kpr"/>
            <w:rFonts w:ascii="Times New Roman" w:hAnsi="Times New Roman" w:cs="Times New Roman"/>
            <w:sz w:val="24"/>
            <w:szCs w:val="24"/>
          </w:rPr>
          <w:t>Ar-Ge Faaliyetlerinin Değerlendirilmesine ilişkin toplantının haber linki</w:t>
        </w:r>
      </w:hyperlink>
    </w:p>
    <w:p w14:paraId="1B1C46D1" w14:textId="792A76A7" w:rsidR="009D256B" w:rsidRDefault="009D256B" w:rsidP="00FE28F2">
      <w:pPr>
        <w:jc w:val="both"/>
        <w:rPr>
          <w:rFonts w:ascii="Times New Roman" w:hAnsi="Times New Roman" w:cs="Times New Roman"/>
          <w:sz w:val="24"/>
          <w:szCs w:val="24"/>
        </w:rPr>
      </w:pPr>
      <w:r>
        <w:rPr>
          <w:rFonts w:ascii="Times New Roman" w:hAnsi="Times New Roman" w:cs="Times New Roman"/>
          <w:sz w:val="24"/>
          <w:szCs w:val="24"/>
        </w:rPr>
        <w:t xml:space="preserve">C.1.1.5: </w:t>
      </w:r>
      <w:hyperlink r:id="rId83" w:history="1">
        <w:r w:rsidRPr="009D256B">
          <w:rPr>
            <w:rStyle w:val="Kpr"/>
            <w:rFonts w:ascii="Times New Roman" w:hAnsi="Times New Roman" w:cs="Times New Roman"/>
            <w:sz w:val="24"/>
            <w:szCs w:val="24"/>
          </w:rPr>
          <w:t>Performans Programı dökümanları</w:t>
        </w:r>
      </w:hyperlink>
    </w:p>
    <w:p w14:paraId="36AFE890" w14:textId="15004CE1" w:rsidR="009D256B" w:rsidRDefault="009D256B" w:rsidP="00FE28F2">
      <w:pPr>
        <w:jc w:val="both"/>
        <w:rPr>
          <w:rFonts w:ascii="Times New Roman" w:hAnsi="Times New Roman" w:cs="Times New Roman"/>
          <w:sz w:val="24"/>
          <w:szCs w:val="24"/>
        </w:rPr>
      </w:pPr>
      <w:r>
        <w:rPr>
          <w:rFonts w:ascii="Times New Roman" w:hAnsi="Times New Roman" w:cs="Times New Roman"/>
          <w:sz w:val="24"/>
          <w:szCs w:val="24"/>
        </w:rPr>
        <w:t xml:space="preserve">C.1.1.6: </w:t>
      </w:r>
      <w:hyperlink r:id="rId84" w:history="1">
        <w:r w:rsidRPr="00907E33">
          <w:rPr>
            <w:rStyle w:val="Kpr"/>
            <w:rFonts w:ascii="Times New Roman" w:hAnsi="Times New Roman" w:cs="Times New Roman"/>
            <w:sz w:val="24"/>
            <w:szCs w:val="24"/>
          </w:rPr>
          <w:t>Akademik Veri Yönetimi ve Performans Analiz Sistemi (UNIS)</w:t>
        </w:r>
      </w:hyperlink>
    </w:p>
    <w:p w14:paraId="09F440BD" w14:textId="7A9B4CF9" w:rsidR="009D256B" w:rsidRDefault="009D256B" w:rsidP="00FE28F2">
      <w:pPr>
        <w:jc w:val="both"/>
        <w:rPr>
          <w:rFonts w:ascii="Times New Roman" w:hAnsi="Times New Roman" w:cs="Times New Roman"/>
          <w:sz w:val="24"/>
          <w:szCs w:val="24"/>
        </w:rPr>
      </w:pPr>
      <w:r>
        <w:rPr>
          <w:rFonts w:ascii="Times New Roman" w:hAnsi="Times New Roman" w:cs="Times New Roman"/>
          <w:sz w:val="24"/>
          <w:szCs w:val="24"/>
        </w:rPr>
        <w:t xml:space="preserve">C.1.1.7: </w:t>
      </w:r>
      <w:hyperlink r:id="rId85" w:history="1">
        <w:r w:rsidRPr="009D256B">
          <w:rPr>
            <w:rStyle w:val="Kpr"/>
            <w:rFonts w:ascii="Times New Roman" w:hAnsi="Times New Roman" w:cs="Times New Roman"/>
            <w:sz w:val="24"/>
            <w:szCs w:val="24"/>
          </w:rPr>
          <w:t>UNIS duyuru linki</w:t>
        </w:r>
      </w:hyperlink>
    </w:p>
    <w:p w14:paraId="54010D50" w14:textId="1B810F1A" w:rsidR="009D256B" w:rsidRDefault="009D256B" w:rsidP="00FE28F2">
      <w:pPr>
        <w:jc w:val="both"/>
        <w:rPr>
          <w:bCs/>
          <w:sz w:val="24"/>
          <w:szCs w:val="24"/>
        </w:rPr>
      </w:pPr>
      <w:r>
        <w:rPr>
          <w:rFonts w:ascii="Times New Roman" w:hAnsi="Times New Roman" w:cs="Times New Roman"/>
          <w:sz w:val="24"/>
          <w:szCs w:val="24"/>
        </w:rPr>
        <w:t xml:space="preserve">C.1.1.8: </w:t>
      </w:r>
      <w:hyperlink r:id="rId86" w:history="1">
        <w:r w:rsidR="00D44E7F" w:rsidRPr="00882622">
          <w:rPr>
            <w:rStyle w:val="Kpr"/>
            <w:bCs/>
            <w:sz w:val="24"/>
            <w:szCs w:val="24"/>
          </w:rPr>
          <w:t>27</w:t>
        </w:r>
        <w:r w:rsidRPr="00882622">
          <w:rPr>
            <w:rStyle w:val="Kpr"/>
            <w:bCs/>
            <w:sz w:val="24"/>
            <w:szCs w:val="24"/>
          </w:rPr>
          <w:t>.</w:t>
        </w:r>
        <w:r w:rsidR="00D44E7F" w:rsidRPr="00882622">
          <w:rPr>
            <w:rStyle w:val="Kpr"/>
            <w:bCs/>
            <w:sz w:val="24"/>
            <w:szCs w:val="24"/>
          </w:rPr>
          <w:t>02</w:t>
        </w:r>
        <w:r w:rsidRPr="00882622">
          <w:rPr>
            <w:rStyle w:val="Kpr"/>
            <w:bCs/>
            <w:sz w:val="24"/>
            <w:szCs w:val="24"/>
          </w:rPr>
          <w:t>.2025 tarihli Sağlık Bakım Hizmetleri Bölümü, Bölüm Karar Tutanağı (Karar No: 2025.</w:t>
        </w:r>
        <w:r w:rsidR="00D44E7F" w:rsidRPr="00882622">
          <w:rPr>
            <w:rStyle w:val="Kpr"/>
            <w:bCs/>
            <w:sz w:val="24"/>
            <w:szCs w:val="24"/>
          </w:rPr>
          <w:t>4</w:t>
        </w:r>
        <w:r w:rsidRPr="00882622">
          <w:rPr>
            <w:rStyle w:val="Kpr"/>
            <w:bCs/>
            <w:sz w:val="24"/>
            <w:szCs w:val="24"/>
          </w:rPr>
          <w:t>/</w:t>
        </w:r>
        <w:r w:rsidR="00D44E7F" w:rsidRPr="00882622">
          <w:rPr>
            <w:rStyle w:val="Kpr"/>
            <w:bCs/>
            <w:sz w:val="24"/>
            <w:szCs w:val="24"/>
          </w:rPr>
          <w:t>1</w:t>
        </w:r>
        <w:r w:rsidRPr="00882622">
          <w:rPr>
            <w:rStyle w:val="Kpr"/>
            <w:bCs/>
            <w:sz w:val="24"/>
            <w:szCs w:val="24"/>
          </w:rPr>
          <w:t>)</w:t>
        </w:r>
      </w:hyperlink>
    </w:p>
    <w:p w14:paraId="304AA993" w14:textId="78D32BBB" w:rsidR="009D256B" w:rsidRDefault="009D256B" w:rsidP="00FE28F2">
      <w:pPr>
        <w:jc w:val="both"/>
        <w:rPr>
          <w:bCs/>
          <w:sz w:val="24"/>
          <w:szCs w:val="24"/>
        </w:rPr>
      </w:pPr>
      <w:r>
        <w:rPr>
          <w:bCs/>
          <w:sz w:val="24"/>
          <w:szCs w:val="24"/>
        </w:rPr>
        <w:t xml:space="preserve">C.1.1.9: </w:t>
      </w:r>
      <w:hyperlink r:id="rId87" w:history="1">
        <w:r w:rsidRPr="009D256B">
          <w:rPr>
            <w:rStyle w:val="Kpr"/>
            <w:bCs/>
            <w:sz w:val="24"/>
            <w:szCs w:val="24"/>
          </w:rPr>
          <w:t>Sağlık Kurumları İşletmeciliği Programı Ar-Ge toplantı haber linki</w:t>
        </w:r>
      </w:hyperlink>
    </w:p>
    <w:p w14:paraId="3A77A347" w14:textId="439D2B56" w:rsidR="00D44E7F" w:rsidRDefault="00D44E7F" w:rsidP="00FE28F2">
      <w:pPr>
        <w:jc w:val="both"/>
        <w:rPr>
          <w:rFonts w:ascii="Times New Roman" w:hAnsi="Times New Roman" w:cs="Times New Roman"/>
          <w:sz w:val="24"/>
          <w:szCs w:val="24"/>
        </w:rPr>
      </w:pPr>
      <w:r>
        <w:rPr>
          <w:bCs/>
          <w:sz w:val="24"/>
          <w:szCs w:val="24"/>
        </w:rPr>
        <w:t xml:space="preserve">C.1.1.10: </w:t>
      </w:r>
      <w:hyperlink r:id="rId88" w:history="1">
        <w:r w:rsidRPr="00882622">
          <w:rPr>
            <w:rStyle w:val="Kpr"/>
            <w:rFonts w:ascii="Times New Roman" w:hAnsi="Times New Roman" w:cs="Times New Roman"/>
            <w:sz w:val="24"/>
            <w:szCs w:val="24"/>
          </w:rPr>
          <w:t>Gelişmeye Açık Ar-Ge Alanları ve Tavsiye Edilen Faaliyetler” başlıklı rapor</w:t>
        </w:r>
      </w:hyperlink>
    </w:p>
    <w:p w14:paraId="479E6EE8" w14:textId="29C3D226" w:rsidR="00D44E7F" w:rsidRPr="00D44E7F" w:rsidRDefault="00D44E7F" w:rsidP="00FE28F2">
      <w:pPr>
        <w:jc w:val="both"/>
        <w:rPr>
          <w:rFonts w:ascii="Times New Roman" w:hAnsi="Times New Roman" w:cs="Times New Roman"/>
          <w:sz w:val="24"/>
          <w:szCs w:val="24"/>
        </w:rPr>
      </w:pPr>
      <w:r>
        <w:rPr>
          <w:rFonts w:ascii="Times New Roman" w:hAnsi="Times New Roman" w:cs="Times New Roman"/>
          <w:sz w:val="24"/>
          <w:szCs w:val="24"/>
        </w:rPr>
        <w:t xml:space="preserve">C.1.1.11: </w:t>
      </w:r>
      <w:hyperlink r:id="rId89" w:history="1">
        <w:r w:rsidRPr="00AD3F2D">
          <w:rPr>
            <w:rStyle w:val="Kpr"/>
            <w:rFonts w:ascii="Times New Roman" w:hAnsi="Times New Roman" w:cs="Times New Roman"/>
            <w:sz w:val="24"/>
            <w:szCs w:val="24"/>
          </w:rPr>
          <w:t>Planlanan Ar-Ge faaliyetlerinin BKYS kayıtlarına ilişkin belge</w:t>
        </w:r>
      </w:hyperlink>
    </w:p>
    <w:p w14:paraId="3FA2D10B" w14:textId="5D1ED19A"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2. İç ve dış kaynaklar</w:t>
      </w:r>
    </w:p>
    <w:p w14:paraId="4495B2A1" w14:textId="4E055A61" w:rsidR="00D44E7F" w:rsidRDefault="00D44E7F" w:rsidP="00FE28F2">
      <w:pPr>
        <w:jc w:val="both"/>
        <w:rPr>
          <w:rFonts w:ascii="Times New Roman" w:hAnsi="Times New Roman" w:cs="Times New Roman"/>
          <w:sz w:val="24"/>
          <w:szCs w:val="24"/>
        </w:rPr>
      </w:pPr>
      <w:r w:rsidRPr="00D44E7F">
        <w:rPr>
          <w:rFonts w:ascii="Times New Roman" w:hAnsi="Times New Roman" w:cs="Times New Roman"/>
          <w:sz w:val="24"/>
          <w:szCs w:val="24"/>
        </w:rPr>
        <w:t xml:space="preserve">Birimimizde araştırma-geliştirme faaliyetlerini destekleyen fiziki, teknik ve mali kaynaklar, Üniversitemizin misyonu, stratejik öncelikleri ve hedefleriyle uyumlu biçimde yapılandırılmıştır. Yaşlı Bakımı, Fizyoterapi ve İlk ve Acil Yardım programlarına ait laboratuvar altyapısı, hem eğitim-öğretim hem de araştırma süreçlerine katkı sağlayacak şekilde kullanılmaktadır. 2025 yılında Üniversitemiz tarafından </w:t>
      </w:r>
      <w:r w:rsidRPr="00AD3F2D">
        <w:rPr>
          <w:rFonts w:ascii="Times New Roman" w:hAnsi="Times New Roman" w:cs="Times New Roman"/>
          <w:sz w:val="24"/>
          <w:szCs w:val="24"/>
        </w:rPr>
        <w:t>1.359.000 TL tutarında yapılan yatırım kapsamında söz konusu laboratuvarların eksik sarf malzemeleri temin edilmiş ve teknik altyapı güçlendirilmiştir (C.1.2.1).</w:t>
      </w:r>
    </w:p>
    <w:p w14:paraId="52B5F47F" w14:textId="0F26F517" w:rsidR="003D127C" w:rsidRDefault="003D127C" w:rsidP="00FE28F2">
      <w:pPr>
        <w:jc w:val="both"/>
        <w:rPr>
          <w:rFonts w:ascii="Times New Roman" w:hAnsi="Times New Roman" w:cs="Times New Roman"/>
          <w:sz w:val="24"/>
          <w:szCs w:val="24"/>
        </w:rPr>
      </w:pPr>
      <w:r w:rsidRPr="003D127C">
        <w:rPr>
          <w:rFonts w:ascii="Times New Roman" w:hAnsi="Times New Roman" w:cs="Times New Roman"/>
          <w:sz w:val="24"/>
          <w:szCs w:val="24"/>
        </w:rPr>
        <w:lastRenderedPageBreak/>
        <w:t>Üniversite Kütüphanesi ve abone olunan elektronik veri tabanları, öğretim elemanları ve öğrencilerin araştırma faaliyetlerini destekleyen temel bilgi kaynakları arasında yer almaktadır</w:t>
      </w:r>
      <w:r>
        <w:rPr>
          <w:rFonts w:ascii="Times New Roman" w:hAnsi="Times New Roman" w:cs="Times New Roman"/>
          <w:sz w:val="24"/>
          <w:szCs w:val="24"/>
        </w:rPr>
        <w:t xml:space="preserve"> (C.1.2.2).</w:t>
      </w:r>
    </w:p>
    <w:p w14:paraId="4CC96FCB" w14:textId="2CDE368C" w:rsidR="003D127C" w:rsidRPr="003D127C" w:rsidRDefault="003D127C" w:rsidP="003D127C">
      <w:pPr>
        <w:jc w:val="both"/>
        <w:rPr>
          <w:rFonts w:ascii="Times New Roman" w:hAnsi="Times New Roman" w:cs="Times New Roman"/>
          <w:sz w:val="24"/>
          <w:szCs w:val="24"/>
        </w:rPr>
      </w:pPr>
      <w:r w:rsidRPr="003D127C">
        <w:rPr>
          <w:rFonts w:ascii="Times New Roman" w:hAnsi="Times New Roman" w:cs="Times New Roman"/>
          <w:sz w:val="24"/>
          <w:szCs w:val="24"/>
        </w:rPr>
        <w:t>Birimimiz, Üniversite Bilimsel Araştırma Projeleri (BAP) Koordinasyon Birimi tarafından sağlanan proje desteklerinden etkin biçimde yararlanmaktadır. Öğretim elemanları BAP çağrıları, üniversite içi destek programları ve dış kaynaklı fon imkânları hakkında düzenli olarak bilgilendirilmekte; proje geliştirme ve başvuru süreçlerine katılım konusunda teşvik edilmektedir</w:t>
      </w:r>
      <w:r>
        <w:rPr>
          <w:rFonts w:ascii="Times New Roman" w:hAnsi="Times New Roman" w:cs="Times New Roman"/>
          <w:sz w:val="24"/>
          <w:szCs w:val="24"/>
        </w:rPr>
        <w:t xml:space="preserve"> (C.1.2.3)</w:t>
      </w:r>
      <w:r w:rsidRPr="003D127C">
        <w:rPr>
          <w:rFonts w:ascii="Times New Roman" w:hAnsi="Times New Roman" w:cs="Times New Roman"/>
          <w:sz w:val="24"/>
          <w:szCs w:val="24"/>
        </w:rPr>
        <w:t>.</w:t>
      </w:r>
    </w:p>
    <w:p w14:paraId="66D2ACD0" w14:textId="77777777" w:rsidR="003D127C" w:rsidRDefault="003D127C" w:rsidP="003D127C">
      <w:pPr>
        <w:jc w:val="both"/>
        <w:rPr>
          <w:rFonts w:ascii="Times New Roman" w:hAnsi="Times New Roman" w:cs="Times New Roman"/>
          <w:sz w:val="24"/>
          <w:szCs w:val="24"/>
        </w:rPr>
      </w:pPr>
      <w:r w:rsidRPr="003D127C">
        <w:rPr>
          <w:rFonts w:ascii="Times New Roman" w:hAnsi="Times New Roman" w:cs="Times New Roman"/>
          <w:sz w:val="24"/>
          <w:szCs w:val="24"/>
        </w:rPr>
        <w:t>Bu kapsamda 2025 yılında bir öğretim elemanımızın yürütücülüğünde “Suriyeli, Afgan ve İranlı Göçmenlerin Sosyal Uyum Deneyimleri: Türkiye’de Statü Temelli Karşılaştırmalı Bir Alan Araştırması” başlıklı (Proje No: 2025/ÖNAP/0005) BAP projesi yürütülmektedir. Söz konusu proje, birimimizin araştırma kapasitesine katkı sunmakta olup çalışmaları devam etmektedir.</w:t>
      </w:r>
    </w:p>
    <w:p w14:paraId="0905DA44" w14:textId="6F42810F" w:rsidR="003D127C" w:rsidRDefault="003D127C" w:rsidP="003D127C">
      <w:pPr>
        <w:jc w:val="both"/>
        <w:rPr>
          <w:rFonts w:ascii="Times New Roman" w:hAnsi="Times New Roman" w:cs="Times New Roman"/>
          <w:sz w:val="24"/>
          <w:szCs w:val="24"/>
        </w:rPr>
      </w:pPr>
      <w:r w:rsidRPr="003D127C">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3D127C">
        <w:rPr>
          <w:rFonts w:ascii="Times New Roman" w:hAnsi="Times New Roman" w:cs="Times New Roman"/>
          <w:sz w:val="24"/>
          <w:szCs w:val="24"/>
        </w:rPr>
        <w:t>Araştırma kaynakları planlı şekilde kullanılmakta olup süreçler uygulanmaktadır; ancak dış kaynaklı proje ve araştırma çıktılarının artırılmasına ihtiyaç bulunmaktadır.</w:t>
      </w:r>
    </w:p>
    <w:p w14:paraId="01637EA3" w14:textId="6A8EC9C0" w:rsidR="003D127C" w:rsidRPr="003D127C" w:rsidRDefault="003D127C" w:rsidP="003D127C">
      <w:pPr>
        <w:jc w:val="both"/>
        <w:rPr>
          <w:rFonts w:ascii="Times New Roman" w:hAnsi="Times New Roman" w:cs="Times New Roman"/>
          <w:b/>
          <w:bCs/>
          <w:sz w:val="24"/>
          <w:szCs w:val="24"/>
        </w:rPr>
      </w:pPr>
      <w:r w:rsidRPr="003D127C">
        <w:rPr>
          <w:rFonts w:ascii="Times New Roman" w:hAnsi="Times New Roman" w:cs="Times New Roman"/>
          <w:b/>
          <w:bCs/>
          <w:sz w:val="24"/>
          <w:szCs w:val="24"/>
        </w:rPr>
        <w:t xml:space="preserve">Kaynaklar </w:t>
      </w:r>
    </w:p>
    <w:p w14:paraId="649E169E" w14:textId="07CAF6E3" w:rsidR="003D127C" w:rsidRDefault="003D127C" w:rsidP="00FE28F2">
      <w:pPr>
        <w:jc w:val="both"/>
        <w:rPr>
          <w:rFonts w:ascii="Times New Roman" w:hAnsi="Times New Roman" w:cs="Times New Roman"/>
          <w:sz w:val="24"/>
          <w:szCs w:val="24"/>
        </w:rPr>
      </w:pPr>
      <w:r w:rsidRPr="00AD3F2D">
        <w:rPr>
          <w:rFonts w:ascii="Times New Roman" w:hAnsi="Times New Roman" w:cs="Times New Roman"/>
          <w:sz w:val="24"/>
          <w:szCs w:val="24"/>
        </w:rPr>
        <w:t>C.1.</w:t>
      </w:r>
      <w:r w:rsidR="00BB0244" w:rsidRPr="00AD3F2D">
        <w:rPr>
          <w:rFonts w:ascii="Times New Roman" w:hAnsi="Times New Roman" w:cs="Times New Roman"/>
          <w:sz w:val="24"/>
          <w:szCs w:val="24"/>
        </w:rPr>
        <w:t>2</w:t>
      </w:r>
      <w:r w:rsidRPr="00AD3F2D">
        <w:rPr>
          <w:rFonts w:ascii="Times New Roman" w:hAnsi="Times New Roman" w:cs="Times New Roman"/>
          <w:sz w:val="24"/>
          <w:szCs w:val="24"/>
        </w:rPr>
        <w:t>.1:</w:t>
      </w:r>
      <w:r w:rsidR="00AD3F2D">
        <w:rPr>
          <w:rFonts w:ascii="Times New Roman" w:hAnsi="Times New Roman" w:cs="Times New Roman"/>
          <w:sz w:val="24"/>
          <w:szCs w:val="24"/>
        </w:rPr>
        <w:t xml:space="preserve"> </w:t>
      </w:r>
      <w:hyperlink r:id="rId90" w:history="1">
        <w:r w:rsidR="00AD3F2D" w:rsidRPr="00AD3F2D">
          <w:rPr>
            <w:rStyle w:val="Kpr"/>
            <w:rFonts w:ascii="Times New Roman" w:hAnsi="Times New Roman" w:cs="Times New Roman"/>
            <w:sz w:val="24"/>
            <w:szCs w:val="24"/>
          </w:rPr>
          <w:t>Varlık işlem fişi</w:t>
        </w:r>
      </w:hyperlink>
    </w:p>
    <w:p w14:paraId="4BE8098E" w14:textId="38EB27FC" w:rsidR="003D127C" w:rsidRDefault="003D127C" w:rsidP="00FE28F2">
      <w:pPr>
        <w:jc w:val="both"/>
        <w:rPr>
          <w:rFonts w:ascii="Times New Roman" w:hAnsi="Times New Roman" w:cs="Times New Roman"/>
          <w:sz w:val="24"/>
          <w:szCs w:val="24"/>
        </w:rPr>
      </w:pPr>
      <w:r>
        <w:rPr>
          <w:rFonts w:ascii="Times New Roman" w:hAnsi="Times New Roman" w:cs="Times New Roman"/>
          <w:sz w:val="24"/>
          <w:szCs w:val="24"/>
        </w:rPr>
        <w:t xml:space="preserve">C.1.2.2: </w:t>
      </w:r>
      <w:hyperlink r:id="rId91" w:history="1">
        <w:r w:rsidRPr="003D127C">
          <w:rPr>
            <w:rStyle w:val="Kpr"/>
            <w:rFonts w:ascii="Times New Roman" w:hAnsi="Times New Roman" w:cs="Times New Roman"/>
            <w:sz w:val="24"/>
            <w:szCs w:val="24"/>
          </w:rPr>
          <w:t>Abone veri tabanları</w:t>
        </w:r>
      </w:hyperlink>
    </w:p>
    <w:p w14:paraId="1DC29CC8" w14:textId="02DEB201" w:rsidR="00D44E7F" w:rsidRDefault="003D127C" w:rsidP="00FE28F2">
      <w:pPr>
        <w:jc w:val="both"/>
        <w:rPr>
          <w:rFonts w:ascii="Times New Roman" w:hAnsi="Times New Roman" w:cs="Times New Roman"/>
          <w:sz w:val="24"/>
          <w:szCs w:val="24"/>
        </w:rPr>
      </w:pPr>
      <w:r>
        <w:rPr>
          <w:rFonts w:ascii="Times New Roman" w:hAnsi="Times New Roman" w:cs="Times New Roman"/>
          <w:sz w:val="24"/>
          <w:szCs w:val="24"/>
        </w:rPr>
        <w:t xml:space="preserve">C.1.2.3: </w:t>
      </w:r>
      <w:hyperlink r:id="rId92" w:history="1">
        <w:r w:rsidRPr="003D127C">
          <w:rPr>
            <w:rStyle w:val="Kpr"/>
            <w:rFonts w:ascii="Times New Roman" w:hAnsi="Times New Roman" w:cs="Times New Roman"/>
            <w:sz w:val="24"/>
            <w:szCs w:val="24"/>
          </w:rPr>
          <w:t>BAP Koordinasyon Merkezi Web Sitesi</w:t>
        </w:r>
      </w:hyperlink>
    </w:p>
    <w:p w14:paraId="53B6B7C0" w14:textId="345F8F61"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3. Doktora programları ve doktora sonrası imkanlar</w:t>
      </w:r>
    </w:p>
    <w:p w14:paraId="6699E4CF" w14:textId="77777777" w:rsidR="003D127C" w:rsidRPr="003D127C" w:rsidRDefault="003D127C" w:rsidP="003D127C">
      <w:pPr>
        <w:jc w:val="both"/>
        <w:rPr>
          <w:rFonts w:ascii="Times New Roman" w:hAnsi="Times New Roman" w:cs="Times New Roman"/>
          <w:sz w:val="24"/>
          <w:szCs w:val="24"/>
        </w:rPr>
      </w:pPr>
      <w:r w:rsidRPr="003D127C">
        <w:rPr>
          <w:rFonts w:ascii="Times New Roman" w:hAnsi="Times New Roman" w:cs="Times New Roman"/>
          <w:sz w:val="24"/>
          <w:szCs w:val="24"/>
        </w:rPr>
        <w:t>Birimimizde ön lisans düzeyinde eğitim verilmekte olup doktora programı ve doktora sonrası araştırma imkânı bulunmamaktadır. Mezunlarımız, dikey geçiş yoluyla lisans eğitimlerini tamamladıktan sonra lisansüstü programlara devam edebilmektedir. Öğretim elemanlarımız ise bireysel akademik gelişim kapsamında doktora ve lisansüstü çalışmalarını sürdürmektedir.</w:t>
      </w:r>
    </w:p>
    <w:p w14:paraId="38EBC0AD" w14:textId="08815C90" w:rsidR="003D127C" w:rsidRPr="003D127C" w:rsidRDefault="003D127C" w:rsidP="003D127C">
      <w:pPr>
        <w:jc w:val="both"/>
        <w:rPr>
          <w:rFonts w:ascii="Times New Roman" w:hAnsi="Times New Roman" w:cs="Times New Roman"/>
          <w:sz w:val="24"/>
          <w:szCs w:val="24"/>
        </w:rPr>
      </w:pPr>
      <w:r w:rsidRPr="003D127C">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3D127C">
        <w:rPr>
          <w:rFonts w:ascii="Times New Roman" w:hAnsi="Times New Roman" w:cs="Times New Roman"/>
          <w:sz w:val="24"/>
          <w:szCs w:val="24"/>
        </w:rPr>
        <w:t>Birim bünyesinde doktora programı ve doktora sonrası araştırma imkânı bulunmamaktadır.</w:t>
      </w:r>
    </w:p>
    <w:p w14:paraId="7B621CF8" w14:textId="4A7F1B83"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2. Araştırma Yetkinliği, İş Birlikleri ve Destekler</w:t>
      </w:r>
    </w:p>
    <w:p w14:paraId="7DFE5ACA" w14:textId="270F1BAC"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1. Araştırma yetkinlikleri ve gelişimi</w:t>
      </w:r>
    </w:p>
    <w:p w14:paraId="046A0352" w14:textId="77777777" w:rsidR="00BB0244" w:rsidRPr="00BB0244" w:rsidRDefault="00BB0244" w:rsidP="00BB0244">
      <w:pPr>
        <w:jc w:val="both"/>
        <w:rPr>
          <w:rFonts w:ascii="Times New Roman" w:hAnsi="Times New Roman" w:cs="Times New Roman"/>
          <w:sz w:val="24"/>
          <w:szCs w:val="24"/>
        </w:rPr>
      </w:pPr>
      <w:r w:rsidRPr="00BB0244">
        <w:rPr>
          <w:rFonts w:ascii="Times New Roman" w:hAnsi="Times New Roman" w:cs="Times New Roman"/>
          <w:sz w:val="24"/>
          <w:szCs w:val="24"/>
        </w:rPr>
        <w:t>Birimimiz bünyesinde yer alan dört bölümde görev yapan öğretim elemanlarının önemli bir kısmı, uzmanlık alanları ile yürüttükleri eğitim-öğretim faaliyetleri arasında güçlü bir uyum sergilemekte; akademik çalışmalarını doktora düzeyinde sürdüren öğretim elemanlarının varlığı araştırma yetkinliğinin gelişimine katkı sağlamaktadır.</w:t>
      </w:r>
    </w:p>
    <w:p w14:paraId="720E25CC" w14:textId="3F0D5B9B" w:rsidR="00BB0244" w:rsidRPr="00BB0244" w:rsidRDefault="00BB0244" w:rsidP="00BB0244">
      <w:pPr>
        <w:jc w:val="both"/>
        <w:rPr>
          <w:rFonts w:ascii="Times New Roman" w:hAnsi="Times New Roman" w:cs="Times New Roman"/>
          <w:sz w:val="24"/>
          <w:szCs w:val="24"/>
        </w:rPr>
      </w:pPr>
      <w:r w:rsidRPr="00BB0244">
        <w:rPr>
          <w:rFonts w:ascii="Times New Roman" w:hAnsi="Times New Roman" w:cs="Times New Roman"/>
          <w:sz w:val="24"/>
          <w:szCs w:val="24"/>
        </w:rPr>
        <w:t>Üniversitemizin stratejik planında yer alan “Bilimsel performansı sayı ve nitelik olarak ulusal ve uluslararası düzeyde artırmak” hedefi doğrultusunda, iç ve dış kaynaklı proje desteklerinden daha etkin yararlanılması ve yürütülen projelerin verimliliğinin artırılması amaçlanmaktadır. Bu kapsamda BAP Koordinasyon Birimi tarafından hizmet içi eğitimler, bilimsel etkinlikler ve proje hazırlama seminerleri düzenlenmekte; öğretim elemanlarının araştırma kapasitesinin geliştirilmesi desteklenmektedir</w:t>
      </w:r>
      <w:r>
        <w:rPr>
          <w:rFonts w:ascii="Times New Roman" w:hAnsi="Times New Roman" w:cs="Times New Roman"/>
          <w:sz w:val="24"/>
          <w:szCs w:val="24"/>
        </w:rPr>
        <w:t xml:space="preserve"> (C.2.2.1)</w:t>
      </w:r>
      <w:r w:rsidRPr="00BB0244">
        <w:rPr>
          <w:rFonts w:ascii="Times New Roman" w:hAnsi="Times New Roman" w:cs="Times New Roman"/>
          <w:sz w:val="24"/>
          <w:szCs w:val="24"/>
        </w:rPr>
        <w:t>.</w:t>
      </w:r>
    </w:p>
    <w:p w14:paraId="01DE28FA" w14:textId="77777777" w:rsidR="00BB0244" w:rsidRDefault="00BB0244" w:rsidP="00FE28F2">
      <w:pPr>
        <w:jc w:val="both"/>
        <w:rPr>
          <w:rFonts w:ascii="Times New Roman" w:hAnsi="Times New Roman" w:cs="Times New Roman"/>
          <w:sz w:val="24"/>
          <w:szCs w:val="24"/>
        </w:rPr>
      </w:pPr>
      <w:r>
        <w:rPr>
          <w:rFonts w:ascii="Times New Roman" w:hAnsi="Times New Roman" w:cs="Times New Roman"/>
          <w:sz w:val="24"/>
          <w:szCs w:val="24"/>
        </w:rPr>
        <w:lastRenderedPageBreak/>
        <w:t>A</w:t>
      </w:r>
      <w:r w:rsidRPr="00BB0244">
        <w:rPr>
          <w:rFonts w:ascii="Times New Roman" w:hAnsi="Times New Roman" w:cs="Times New Roman"/>
          <w:sz w:val="24"/>
          <w:szCs w:val="24"/>
        </w:rPr>
        <w:t>kademik faaliyetlerin bütüncül ve veri temelli izlenebilmesi amacıyla Yalova Üniversitesi Akademik Veri Yönetimi ve Performans Analiz Sistemi (UNIS) kullanılmaktadır. Bu sistem üzerinden öğretim elemanlarının akademik özgeçmiş, yayın ve proje bilgileri tek bir platformda yönetilmekte; performans göstergeleri izlenmekte ve kurumsal raporlama süreçleri desteklenmektedir. Bu izleme mekanizması, araştırma performansının artırılmasına yönelik planlama ve iyileştirme çalışmalarına veri temelli katkı sunmaktadır.</w:t>
      </w:r>
      <w:r>
        <w:rPr>
          <w:rFonts w:ascii="Times New Roman" w:hAnsi="Times New Roman" w:cs="Times New Roman"/>
          <w:sz w:val="24"/>
          <w:szCs w:val="24"/>
        </w:rPr>
        <w:t xml:space="preserve"> </w:t>
      </w:r>
      <w:r w:rsidRPr="00BB0244">
        <w:rPr>
          <w:rFonts w:ascii="Times New Roman" w:hAnsi="Times New Roman" w:cs="Times New Roman"/>
          <w:sz w:val="24"/>
          <w:szCs w:val="24"/>
        </w:rPr>
        <w:t>Ayrıca C.1.1 alt ölçütünde kanıtlarıyla sunulduğu üzere, birimimizin araştırma çıktılarının nicelik ve nitelik yönünden geliştirilmesine yönelik iyileştirme çalışmaları toplantılar aracılığıyla sistematik biçimde sürdürülmektedir.</w:t>
      </w:r>
    </w:p>
    <w:p w14:paraId="55018D08" w14:textId="32E3362F" w:rsidR="00BB0244" w:rsidRDefault="00AF3131" w:rsidP="00FE28F2">
      <w:pPr>
        <w:jc w:val="both"/>
        <w:rPr>
          <w:rFonts w:ascii="Times New Roman" w:hAnsi="Times New Roman" w:cs="Times New Roman"/>
          <w:sz w:val="24"/>
          <w:szCs w:val="24"/>
        </w:rPr>
      </w:pPr>
      <w:r w:rsidRPr="00AF3131">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AF3131">
        <w:rPr>
          <w:rFonts w:ascii="Times New Roman" w:hAnsi="Times New Roman" w:cs="Times New Roman"/>
          <w:sz w:val="24"/>
          <w:szCs w:val="24"/>
        </w:rPr>
        <w:t>Araştırma yetkinliği izlenmekte ve geliştirmeye yönelik uygulamalar yürütülmektedir; ancak dış kaynaklı proje ve uluslararası araştırma çıktılarının artırılmasına yönelik gelişim ihtiyacı devam etmektedir.</w:t>
      </w:r>
    </w:p>
    <w:p w14:paraId="50714CE7" w14:textId="6286E71E" w:rsidR="00BB0244" w:rsidRPr="00BB0244" w:rsidRDefault="00BB0244" w:rsidP="00FE28F2">
      <w:pPr>
        <w:jc w:val="both"/>
        <w:rPr>
          <w:rFonts w:ascii="Times New Roman" w:hAnsi="Times New Roman" w:cs="Times New Roman"/>
          <w:b/>
          <w:bCs/>
          <w:sz w:val="24"/>
          <w:szCs w:val="24"/>
        </w:rPr>
      </w:pPr>
      <w:r w:rsidRPr="00BB0244">
        <w:rPr>
          <w:rFonts w:ascii="Times New Roman" w:hAnsi="Times New Roman" w:cs="Times New Roman"/>
          <w:b/>
          <w:bCs/>
          <w:sz w:val="24"/>
          <w:szCs w:val="24"/>
        </w:rPr>
        <w:t xml:space="preserve">Kaynaklar </w:t>
      </w:r>
    </w:p>
    <w:p w14:paraId="323BA836" w14:textId="0E7D8EDB" w:rsidR="00BB0244" w:rsidRDefault="00BB0244" w:rsidP="00FE28F2">
      <w:pPr>
        <w:jc w:val="both"/>
        <w:rPr>
          <w:rFonts w:ascii="Times New Roman" w:hAnsi="Times New Roman" w:cs="Times New Roman"/>
          <w:sz w:val="24"/>
          <w:szCs w:val="24"/>
        </w:rPr>
      </w:pPr>
      <w:r>
        <w:rPr>
          <w:rFonts w:ascii="Times New Roman" w:hAnsi="Times New Roman" w:cs="Times New Roman"/>
          <w:sz w:val="24"/>
          <w:szCs w:val="24"/>
        </w:rPr>
        <w:t xml:space="preserve">C.2.2.1: </w:t>
      </w:r>
      <w:hyperlink r:id="rId93" w:history="1">
        <w:r w:rsidRPr="00BB0244">
          <w:rPr>
            <w:rStyle w:val="Kpr"/>
            <w:rFonts w:ascii="Times New Roman" w:hAnsi="Times New Roman" w:cs="Times New Roman"/>
            <w:sz w:val="24"/>
            <w:szCs w:val="24"/>
          </w:rPr>
          <w:t>BAP Koordinasyon Birimi etkinlikleri</w:t>
        </w:r>
      </w:hyperlink>
    </w:p>
    <w:p w14:paraId="3D6C3372" w14:textId="7AFE6E15" w:rsidR="00BB0244" w:rsidRDefault="00BB0244" w:rsidP="00FE28F2">
      <w:pPr>
        <w:jc w:val="both"/>
        <w:rPr>
          <w:rFonts w:ascii="Times New Roman" w:hAnsi="Times New Roman" w:cs="Times New Roman"/>
          <w:sz w:val="24"/>
          <w:szCs w:val="24"/>
        </w:rPr>
      </w:pPr>
      <w:r>
        <w:rPr>
          <w:rFonts w:ascii="Times New Roman" w:hAnsi="Times New Roman" w:cs="Times New Roman"/>
          <w:sz w:val="24"/>
          <w:szCs w:val="24"/>
        </w:rPr>
        <w:t xml:space="preserve">C.2.2.2: </w:t>
      </w:r>
      <w:hyperlink r:id="rId94" w:history="1">
        <w:r w:rsidRPr="00907E33">
          <w:rPr>
            <w:rStyle w:val="Kpr"/>
            <w:rFonts w:ascii="Times New Roman" w:hAnsi="Times New Roman" w:cs="Times New Roman"/>
            <w:sz w:val="24"/>
            <w:szCs w:val="24"/>
          </w:rPr>
          <w:t>Akademik Veri Yönetimi ve Performans Analiz Sistemi (UNIS)</w:t>
        </w:r>
      </w:hyperlink>
    </w:p>
    <w:p w14:paraId="734062A6" w14:textId="673CD7DE"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2. Ulusal ve uluslararası ortak programlar ve ortak araştırma birimleri</w:t>
      </w:r>
    </w:p>
    <w:p w14:paraId="3204A005" w14:textId="645DB145" w:rsidR="00AF3131" w:rsidRPr="00AF3131" w:rsidRDefault="00AF3131" w:rsidP="00AF3131">
      <w:pPr>
        <w:jc w:val="both"/>
        <w:rPr>
          <w:rFonts w:ascii="Times New Roman" w:hAnsi="Times New Roman" w:cs="Times New Roman"/>
          <w:sz w:val="24"/>
          <w:szCs w:val="24"/>
        </w:rPr>
      </w:pPr>
      <w:r>
        <w:rPr>
          <w:rFonts w:ascii="Times New Roman" w:hAnsi="Times New Roman" w:cs="Times New Roman"/>
          <w:sz w:val="24"/>
          <w:szCs w:val="24"/>
        </w:rPr>
        <w:t>B</w:t>
      </w:r>
      <w:r w:rsidRPr="00AF3131">
        <w:rPr>
          <w:rFonts w:ascii="Times New Roman" w:hAnsi="Times New Roman" w:cs="Times New Roman"/>
          <w:sz w:val="24"/>
          <w:szCs w:val="24"/>
        </w:rPr>
        <w:t>irimimiz bünyesinde doğrudan yürütülen ulusal veya uluslararası ortak diploma programı ya da ortak araştırma birimi bulunmamaktadır. Bununla birlikte öğretim elemanları bireysel düzeyde farklı üniversitelerle akademik iş birlikleri geliştirmekte; bilimsel yayın, proje ve etkinlikler aracılığıyla ulusal düzeyde akademik etkileşim sağlamaktadır.</w:t>
      </w:r>
    </w:p>
    <w:p w14:paraId="767BC112" w14:textId="77777777" w:rsidR="00AF3131" w:rsidRDefault="00AF3131" w:rsidP="00AF3131">
      <w:pPr>
        <w:jc w:val="both"/>
        <w:rPr>
          <w:rFonts w:ascii="Times New Roman" w:hAnsi="Times New Roman" w:cs="Times New Roman"/>
          <w:sz w:val="24"/>
          <w:szCs w:val="24"/>
        </w:rPr>
      </w:pPr>
      <w:r w:rsidRPr="00AF3131">
        <w:rPr>
          <w:rFonts w:ascii="Times New Roman" w:hAnsi="Times New Roman" w:cs="Times New Roman"/>
          <w:sz w:val="24"/>
          <w:szCs w:val="24"/>
        </w:rPr>
        <w:t>Uluslararasılaşma kapsamında üniversite genelinde yürütülen değişim programları ve iş birliği protokolleri birimimiz öğrencileri ve öğretim elemanları için de açık olmakla birlikte, bu alandaki katılımın artırılması ve uluslararası ortak araştırma faaliyetlerinin geliştirilmesi gelişime açık alan olarak değerlendirilmektedir.</w:t>
      </w:r>
    </w:p>
    <w:p w14:paraId="70FB0545" w14:textId="65A77E91" w:rsidR="00AF3131" w:rsidRPr="00AF3131" w:rsidRDefault="00AF3131" w:rsidP="00AF3131">
      <w:pPr>
        <w:jc w:val="both"/>
        <w:rPr>
          <w:rFonts w:ascii="Times New Roman" w:hAnsi="Times New Roman" w:cs="Times New Roman"/>
          <w:sz w:val="24"/>
          <w:szCs w:val="24"/>
        </w:rPr>
      </w:pPr>
      <w:r w:rsidRPr="00AF3131">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AF3131">
        <w:rPr>
          <w:rFonts w:ascii="Times New Roman" w:hAnsi="Times New Roman" w:cs="Times New Roman"/>
          <w:sz w:val="24"/>
          <w:szCs w:val="24"/>
        </w:rPr>
        <w:t>Birim bünyesinde ortak program veya araştırma birimi bulunmamakta olup, ulusal ve uluslararası iş birliklerinin geliştirilmesine ihtiyaç bulunmaktadır.</w:t>
      </w:r>
    </w:p>
    <w:p w14:paraId="33A881E1" w14:textId="4DEEB0CF"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3. Araştırma Performansı</w:t>
      </w:r>
    </w:p>
    <w:p w14:paraId="628B5BB2" w14:textId="3F36FBE1"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1. Araştırma performansının izlenmesi ve değerlendirilmesi</w:t>
      </w:r>
    </w:p>
    <w:p w14:paraId="276891AD" w14:textId="77777777" w:rsidR="00734443" w:rsidRPr="00734443" w:rsidRDefault="00734443" w:rsidP="00734443">
      <w:pPr>
        <w:jc w:val="both"/>
        <w:rPr>
          <w:rFonts w:ascii="Times New Roman" w:hAnsi="Times New Roman" w:cs="Times New Roman"/>
          <w:sz w:val="24"/>
          <w:szCs w:val="24"/>
        </w:rPr>
      </w:pPr>
      <w:r w:rsidRPr="00734443">
        <w:rPr>
          <w:rFonts w:ascii="Times New Roman" w:hAnsi="Times New Roman" w:cs="Times New Roman"/>
          <w:sz w:val="24"/>
          <w:szCs w:val="24"/>
        </w:rPr>
        <w:t>Birimimizde araştırma performansının izlenmesi ve değerlendirilmesi, C.1.1 ve C.2.2 alt ölçütlerinde ayrıntılı olarak kanıtlarıyla sunulduğu üzere tanımlı mekanizmalar aracılığıyla yürütülmektedir. Öğretim elemanlarının akademik faaliyetleri; YÖKSİS, UNIS ve üniversite bilgi yönetim sistemleri üzerinden düzenli olarak kayıt altına alınmakta ve performans göstergeleri izlenmektedir.</w:t>
      </w:r>
    </w:p>
    <w:p w14:paraId="47B5B51C" w14:textId="57FBAB06" w:rsidR="00734443" w:rsidRPr="00734443" w:rsidRDefault="00734443" w:rsidP="00734443">
      <w:pPr>
        <w:jc w:val="both"/>
        <w:rPr>
          <w:rFonts w:ascii="Times New Roman" w:hAnsi="Times New Roman" w:cs="Times New Roman"/>
          <w:sz w:val="24"/>
          <w:szCs w:val="24"/>
        </w:rPr>
      </w:pPr>
      <w:r w:rsidRPr="00734443">
        <w:rPr>
          <w:rFonts w:ascii="Times New Roman" w:hAnsi="Times New Roman" w:cs="Times New Roman"/>
          <w:sz w:val="24"/>
          <w:szCs w:val="24"/>
        </w:rPr>
        <w:t>2025 yılı itibarıyla araştırma performansı, birim düzeyinde oluşturulan Parametre Bazlı Süreç İzleme Formu aracılığıyla sistematik biçimde takip edilm</w:t>
      </w:r>
      <w:r>
        <w:rPr>
          <w:rFonts w:ascii="Times New Roman" w:hAnsi="Times New Roman" w:cs="Times New Roman"/>
          <w:sz w:val="24"/>
          <w:szCs w:val="24"/>
        </w:rPr>
        <w:t xml:space="preserve">ektedir (C.3.1.1).  </w:t>
      </w:r>
      <w:r w:rsidRPr="00734443">
        <w:rPr>
          <w:rFonts w:ascii="Times New Roman" w:hAnsi="Times New Roman" w:cs="Times New Roman"/>
          <w:sz w:val="24"/>
          <w:szCs w:val="24"/>
        </w:rPr>
        <w:t xml:space="preserve">Ayrıca BKYS </w:t>
      </w:r>
      <w:r>
        <w:rPr>
          <w:rFonts w:ascii="Times New Roman" w:hAnsi="Times New Roman" w:cs="Times New Roman"/>
          <w:sz w:val="24"/>
          <w:szCs w:val="24"/>
        </w:rPr>
        <w:t xml:space="preserve">üzerinden </w:t>
      </w:r>
      <w:r w:rsidRPr="00734443">
        <w:rPr>
          <w:rFonts w:ascii="Times New Roman" w:hAnsi="Times New Roman" w:cs="Times New Roman"/>
          <w:sz w:val="24"/>
          <w:szCs w:val="24"/>
        </w:rPr>
        <w:t>planlanan faaliyetler doğrultusunda araştırma performansı stratejik hedeflerle ilişkilendirilerek izlenmekte ve geliştirme alanları belirlenmektedir.</w:t>
      </w:r>
    </w:p>
    <w:p w14:paraId="20F1D82D" w14:textId="4234ECB3" w:rsidR="00734443" w:rsidRDefault="00734443" w:rsidP="00734443">
      <w:pPr>
        <w:jc w:val="both"/>
        <w:rPr>
          <w:rFonts w:ascii="Times New Roman" w:hAnsi="Times New Roman" w:cs="Times New Roman"/>
          <w:sz w:val="24"/>
          <w:szCs w:val="24"/>
        </w:rPr>
      </w:pPr>
      <w:r w:rsidRPr="00734443">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734443">
        <w:rPr>
          <w:rFonts w:ascii="Times New Roman" w:hAnsi="Times New Roman" w:cs="Times New Roman"/>
          <w:sz w:val="24"/>
          <w:szCs w:val="24"/>
        </w:rPr>
        <w:t>Araştırma performansı tanımlı izleme araçları ve bilgi yönetim sistemleri aracılığıyla düzenli olarak takip edilmekte olup, araştırma çıktılarının artırılmasına yönelik geliştirme ihtiyacı devam etmektedir.</w:t>
      </w:r>
    </w:p>
    <w:p w14:paraId="72D4586C" w14:textId="3D73669D" w:rsidR="00734443" w:rsidRPr="00576614" w:rsidRDefault="00734443" w:rsidP="00734443">
      <w:pPr>
        <w:jc w:val="both"/>
        <w:rPr>
          <w:rFonts w:ascii="Times New Roman" w:hAnsi="Times New Roman" w:cs="Times New Roman"/>
          <w:b/>
          <w:bCs/>
          <w:sz w:val="24"/>
          <w:szCs w:val="24"/>
        </w:rPr>
      </w:pPr>
      <w:r w:rsidRPr="00576614">
        <w:rPr>
          <w:rFonts w:ascii="Times New Roman" w:hAnsi="Times New Roman" w:cs="Times New Roman"/>
          <w:b/>
          <w:bCs/>
          <w:sz w:val="24"/>
          <w:szCs w:val="24"/>
        </w:rPr>
        <w:lastRenderedPageBreak/>
        <w:t>Kanıt</w:t>
      </w:r>
    </w:p>
    <w:p w14:paraId="667D9C5A" w14:textId="6B50C477" w:rsidR="00734443" w:rsidRPr="00734443" w:rsidRDefault="00734443" w:rsidP="00734443">
      <w:pPr>
        <w:jc w:val="both"/>
        <w:rPr>
          <w:rFonts w:ascii="Times New Roman" w:hAnsi="Times New Roman" w:cs="Times New Roman"/>
          <w:sz w:val="24"/>
          <w:szCs w:val="24"/>
        </w:rPr>
      </w:pPr>
      <w:r>
        <w:rPr>
          <w:rFonts w:ascii="Times New Roman" w:hAnsi="Times New Roman" w:cs="Times New Roman"/>
          <w:sz w:val="24"/>
          <w:szCs w:val="24"/>
        </w:rPr>
        <w:t xml:space="preserve">C.3.1.1: </w:t>
      </w:r>
      <w:hyperlink r:id="rId95" w:history="1">
        <w:r w:rsidRPr="00AD3F2D">
          <w:rPr>
            <w:rStyle w:val="Kpr"/>
            <w:rFonts w:ascii="Times New Roman" w:hAnsi="Times New Roman" w:cs="Times New Roman"/>
            <w:sz w:val="24"/>
            <w:szCs w:val="24"/>
          </w:rPr>
          <w:t>Termal SHMYO Parametre Bazlı Süreç İzleme Belgesi</w:t>
        </w:r>
      </w:hyperlink>
    </w:p>
    <w:p w14:paraId="23D3208B" w14:textId="490EB758" w:rsidR="00FE28F2" w:rsidRPr="00FE28F2" w:rsidRDefault="00FE28F2" w:rsidP="00FE28F2">
      <w:pPr>
        <w:jc w:val="both"/>
        <w:rPr>
          <w:rFonts w:ascii="Times New Roman" w:hAnsi="Times New Roman" w:cs="Times New Roman"/>
          <w:b/>
          <w:bCs/>
          <w:sz w:val="24"/>
          <w:szCs w:val="24"/>
        </w:rPr>
      </w:pPr>
      <w:r w:rsidRPr="00FE28F2">
        <w:rPr>
          <w:rFonts w:ascii="Times New Roman" w:hAnsi="Times New Roman" w:cs="Times New Roman"/>
          <w:b/>
          <w:bCs/>
          <w:sz w:val="24"/>
          <w:szCs w:val="24"/>
        </w:rPr>
        <w:t>2. Öğretim elemanı/araştırmacı performansının değerlendirilmesi</w:t>
      </w:r>
    </w:p>
    <w:p w14:paraId="34159F11" w14:textId="77777777" w:rsidR="00576614" w:rsidRPr="00576614" w:rsidRDefault="00576614" w:rsidP="00576614">
      <w:pPr>
        <w:jc w:val="both"/>
        <w:rPr>
          <w:rFonts w:ascii="Times New Roman" w:hAnsi="Times New Roman" w:cs="Times New Roman"/>
          <w:sz w:val="24"/>
          <w:szCs w:val="24"/>
        </w:rPr>
      </w:pPr>
      <w:r w:rsidRPr="00576614">
        <w:rPr>
          <w:rFonts w:ascii="Times New Roman" w:hAnsi="Times New Roman" w:cs="Times New Roman"/>
          <w:sz w:val="24"/>
          <w:szCs w:val="24"/>
        </w:rPr>
        <w:t>Birimimizde öğretim elemanlarının araştırma ve akademik performansı, üniversite genelinde yürütülen izleme ve değerlendirme mekanizmaları doğrultusunda takip edilmektedir. Akademik faaliyetler; YÖKSİS ve UNIS üzerinden kayıt altına alınmakta, yayın, proje, atıf ve diğer akademik çıktılar veri temelli olarak izlenmektedir.</w:t>
      </w:r>
    </w:p>
    <w:p w14:paraId="3154FC19" w14:textId="55582C9D" w:rsidR="00576614" w:rsidRPr="00576614" w:rsidRDefault="00576614" w:rsidP="00576614">
      <w:pPr>
        <w:jc w:val="both"/>
        <w:rPr>
          <w:rFonts w:ascii="Times New Roman" w:hAnsi="Times New Roman" w:cs="Times New Roman"/>
          <w:sz w:val="24"/>
          <w:szCs w:val="24"/>
        </w:rPr>
      </w:pPr>
      <w:r w:rsidRPr="00576614">
        <w:rPr>
          <w:rFonts w:ascii="Times New Roman" w:hAnsi="Times New Roman" w:cs="Times New Roman"/>
          <w:sz w:val="24"/>
          <w:szCs w:val="24"/>
        </w:rPr>
        <w:t xml:space="preserve">Ayrıca öğretim elemanlarının bilimsel üretkenliğini teşvik etmek amacıyla Akademik Teşvik Ödeneği başvuru süreçleri düzenli olarak yürütülmekte; teşvik puanları performans göstergeleri arasında değerlendirilmektedir. </w:t>
      </w:r>
      <w:r w:rsidRPr="00FE28F2">
        <w:rPr>
          <w:rFonts w:ascii="Times New Roman" w:hAnsi="Times New Roman" w:cs="Times New Roman"/>
          <w:sz w:val="24"/>
          <w:szCs w:val="24"/>
        </w:rPr>
        <w:t>Bu kapsamda Birimimizden iki öğretim elemanımız akademik teşvik almaya hak kazanmıştır</w:t>
      </w:r>
      <w:r>
        <w:rPr>
          <w:rFonts w:ascii="Times New Roman" w:hAnsi="Times New Roman" w:cs="Times New Roman"/>
          <w:sz w:val="24"/>
          <w:szCs w:val="24"/>
        </w:rPr>
        <w:t xml:space="preserve"> (C.3.2.1)</w:t>
      </w:r>
      <w:r w:rsidRPr="00FE28F2">
        <w:rPr>
          <w:rFonts w:ascii="Times New Roman" w:hAnsi="Times New Roman" w:cs="Times New Roman"/>
          <w:sz w:val="24"/>
          <w:szCs w:val="24"/>
        </w:rPr>
        <w:t>.</w:t>
      </w:r>
      <w:r>
        <w:rPr>
          <w:rFonts w:ascii="Times New Roman" w:hAnsi="Times New Roman" w:cs="Times New Roman"/>
          <w:sz w:val="24"/>
          <w:szCs w:val="24"/>
        </w:rPr>
        <w:t xml:space="preserve"> </w:t>
      </w:r>
    </w:p>
    <w:p w14:paraId="2EBC0185" w14:textId="7869DF33" w:rsidR="00576614" w:rsidRDefault="00576614" w:rsidP="00576614">
      <w:pPr>
        <w:jc w:val="both"/>
        <w:rPr>
          <w:rFonts w:ascii="Times New Roman" w:hAnsi="Times New Roman" w:cs="Times New Roman"/>
          <w:sz w:val="24"/>
          <w:szCs w:val="24"/>
        </w:rPr>
      </w:pPr>
      <w:r w:rsidRPr="00576614">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576614">
        <w:rPr>
          <w:rFonts w:ascii="Times New Roman" w:hAnsi="Times New Roman" w:cs="Times New Roman"/>
          <w:sz w:val="24"/>
          <w:szCs w:val="24"/>
        </w:rPr>
        <w:t>Öğretim elemanı performansı tanımlı sistemler aracılığıyla izlenmekte ve değerlendirilmekte olup, performansın dış kaynaklı proje ve uluslararası yayın boyutunda artırılmasına yönelik geliştirme ihtiyacı bulunmaktadır.</w:t>
      </w:r>
    </w:p>
    <w:p w14:paraId="4B75D964" w14:textId="4CC6B1F1" w:rsidR="00576614" w:rsidRDefault="00576614" w:rsidP="00576614">
      <w:pPr>
        <w:jc w:val="both"/>
        <w:rPr>
          <w:rFonts w:ascii="Times New Roman" w:hAnsi="Times New Roman" w:cs="Times New Roman"/>
          <w:b/>
          <w:bCs/>
          <w:sz w:val="24"/>
          <w:szCs w:val="24"/>
        </w:rPr>
      </w:pPr>
      <w:r w:rsidRPr="00576614">
        <w:rPr>
          <w:rFonts w:ascii="Times New Roman" w:hAnsi="Times New Roman" w:cs="Times New Roman"/>
          <w:b/>
          <w:bCs/>
          <w:sz w:val="24"/>
          <w:szCs w:val="24"/>
        </w:rPr>
        <w:t>Ka</w:t>
      </w:r>
      <w:r w:rsidR="00EE75A6">
        <w:rPr>
          <w:rFonts w:ascii="Times New Roman" w:hAnsi="Times New Roman" w:cs="Times New Roman"/>
          <w:b/>
          <w:bCs/>
          <w:sz w:val="24"/>
          <w:szCs w:val="24"/>
        </w:rPr>
        <w:t>nıt</w:t>
      </w:r>
    </w:p>
    <w:p w14:paraId="4B29EE2C" w14:textId="54FC14A8" w:rsidR="00576614" w:rsidRPr="00576614" w:rsidRDefault="00576614" w:rsidP="00576614">
      <w:pPr>
        <w:jc w:val="both"/>
        <w:rPr>
          <w:rFonts w:ascii="Times New Roman" w:hAnsi="Times New Roman" w:cs="Times New Roman"/>
          <w:b/>
          <w:bCs/>
          <w:sz w:val="24"/>
          <w:szCs w:val="24"/>
        </w:rPr>
      </w:pPr>
      <w:r w:rsidRPr="00AD3F2D">
        <w:rPr>
          <w:rFonts w:ascii="Times New Roman" w:hAnsi="Times New Roman" w:cs="Times New Roman"/>
          <w:sz w:val="24"/>
          <w:szCs w:val="24"/>
        </w:rPr>
        <w:t>C.3.2.1:</w:t>
      </w:r>
      <w:r>
        <w:rPr>
          <w:rFonts w:ascii="Times New Roman" w:hAnsi="Times New Roman" w:cs="Times New Roman"/>
          <w:b/>
          <w:bCs/>
          <w:sz w:val="24"/>
          <w:szCs w:val="24"/>
        </w:rPr>
        <w:t xml:space="preserve"> </w:t>
      </w:r>
      <w:hyperlink r:id="rId96" w:history="1">
        <w:r w:rsidRPr="00576614">
          <w:rPr>
            <w:rStyle w:val="Kpr"/>
            <w:rFonts w:ascii="Times New Roman" w:hAnsi="Times New Roman" w:cs="Times New Roman"/>
            <w:sz w:val="24"/>
            <w:szCs w:val="24"/>
          </w:rPr>
          <w:t>Akademik teşvik nihai sonuç raporu linki</w:t>
        </w:r>
      </w:hyperlink>
    </w:p>
    <w:p w14:paraId="13D3888C" w14:textId="5ABEF132" w:rsidR="00FE28F2" w:rsidRPr="00576614" w:rsidRDefault="00576614" w:rsidP="00FE28F2">
      <w:pPr>
        <w:jc w:val="both"/>
        <w:rPr>
          <w:rFonts w:ascii="Times New Roman" w:hAnsi="Times New Roman" w:cs="Times New Roman"/>
          <w:b/>
          <w:bCs/>
          <w:sz w:val="24"/>
          <w:szCs w:val="24"/>
        </w:rPr>
      </w:pPr>
      <w:r w:rsidRPr="00576614">
        <w:rPr>
          <w:rFonts w:ascii="Times New Roman" w:hAnsi="Times New Roman" w:cs="Times New Roman"/>
          <w:b/>
          <w:bCs/>
          <w:sz w:val="24"/>
          <w:szCs w:val="24"/>
        </w:rPr>
        <w:t>D. TOPLUMSAL KATKI</w:t>
      </w:r>
    </w:p>
    <w:p w14:paraId="00DFC06E" w14:textId="2D8AD311" w:rsidR="00576614" w:rsidRPr="00576614" w:rsidRDefault="00576614" w:rsidP="00FE28F2">
      <w:pPr>
        <w:jc w:val="both"/>
        <w:rPr>
          <w:rFonts w:ascii="Times New Roman" w:hAnsi="Times New Roman" w:cs="Times New Roman"/>
          <w:b/>
          <w:bCs/>
          <w:sz w:val="24"/>
          <w:szCs w:val="24"/>
        </w:rPr>
      </w:pPr>
      <w:r w:rsidRPr="00576614">
        <w:rPr>
          <w:rFonts w:ascii="Times New Roman" w:hAnsi="Times New Roman" w:cs="Times New Roman"/>
          <w:b/>
          <w:bCs/>
          <w:sz w:val="24"/>
          <w:szCs w:val="24"/>
        </w:rPr>
        <w:t>1. Toplumsal Katkı Süreçlerinin Yönetimi ve Toplumsal Katkı Kaynakları</w:t>
      </w:r>
    </w:p>
    <w:p w14:paraId="18E3FF4D" w14:textId="7577ABF8" w:rsidR="00576614" w:rsidRDefault="00576614" w:rsidP="00FE28F2">
      <w:pPr>
        <w:jc w:val="both"/>
        <w:rPr>
          <w:rFonts w:ascii="Times New Roman" w:hAnsi="Times New Roman" w:cs="Times New Roman"/>
          <w:b/>
          <w:bCs/>
          <w:sz w:val="24"/>
          <w:szCs w:val="24"/>
        </w:rPr>
      </w:pPr>
      <w:r w:rsidRPr="00576614">
        <w:rPr>
          <w:rFonts w:ascii="Times New Roman" w:hAnsi="Times New Roman" w:cs="Times New Roman"/>
          <w:b/>
          <w:bCs/>
          <w:sz w:val="24"/>
          <w:szCs w:val="24"/>
        </w:rPr>
        <w:t>1. Toplumsal katkı süreçlerinin yönetimi</w:t>
      </w:r>
    </w:p>
    <w:p w14:paraId="45FCD12C" w14:textId="148DF1FC" w:rsidR="00193C2F" w:rsidRPr="00193C2F" w:rsidRDefault="00193C2F" w:rsidP="00193C2F">
      <w:pPr>
        <w:jc w:val="both"/>
        <w:rPr>
          <w:rFonts w:ascii="Times New Roman" w:hAnsi="Times New Roman" w:cs="Times New Roman"/>
          <w:sz w:val="24"/>
          <w:szCs w:val="24"/>
        </w:rPr>
      </w:pPr>
      <w:r w:rsidRPr="00193C2F">
        <w:rPr>
          <w:rFonts w:ascii="Times New Roman" w:hAnsi="Times New Roman" w:cs="Times New Roman"/>
          <w:sz w:val="24"/>
          <w:szCs w:val="24"/>
        </w:rPr>
        <w:t>Termal Sağlık Hizmetleri Meslek Yüksekokulunda toplumsal katkı faaliyetleri, Yalova Üniversitesi Toplumsal Katkı Koordinatörlüğü tarafından belirlenen politika ve süreçler ile Üniversitenin 2024–2028 Stratejik Planında yer alan toplumsal katkı hedefleri doğrultusunda yürütülmektedir</w:t>
      </w:r>
      <w:r>
        <w:rPr>
          <w:rFonts w:ascii="Times New Roman" w:hAnsi="Times New Roman" w:cs="Times New Roman"/>
          <w:sz w:val="24"/>
          <w:szCs w:val="24"/>
        </w:rPr>
        <w:t xml:space="preserve"> (D.1.1.1, D.1.1.2).</w:t>
      </w:r>
      <w:r w:rsidRPr="00193C2F">
        <w:rPr>
          <w:rFonts w:ascii="Times New Roman" w:hAnsi="Times New Roman" w:cs="Times New Roman"/>
          <w:sz w:val="24"/>
          <w:szCs w:val="24"/>
        </w:rPr>
        <w:t xml:space="preserve"> Üniversite düzeyinde oluşturulan yönetişim modeli kapsamında birim ve bölüm toplumsal katkı koordinatörleri aracılığıyla faaliyetlerin planlanması, uygulanması ve izlenmesi sağlanmaktadır</w:t>
      </w:r>
      <w:r>
        <w:rPr>
          <w:rFonts w:ascii="Times New Roman" w:hAnsi="Times New Roman" w:cs="Times New Roman"/>
          <w:sz w:val="24"/>
          <w:szCs w:val="24"/>
        </w:rPr>
        <w:t xml:space="preserve"> (D.1.1.3)</w:t>
      </w:r>
      <w:r w:rsidRPr="00193C2F">
        <w:rPr>
          <w:rFonts w:ascii="Times New Roman" w:hAnsi="Times New Roman" w:cs="Times New Roman"/>
          <w:sz w:val="24"/>
          <w:szCs w:val="24"/>
        </w:rPr>
        <w:t>.</w:t>
      </w:r>
    </w:p>
    <w:p w14:paraId="5A06B665" w14:textId="4ABF99B7" w:rsidR="00193C2F" w:rsidRPr="00193C2F" w:rsidRDefault="00193C2F" w:rsidP="00193C2F">
      <w:pPr>
        <w:jc w:val="both"/>
        <w:rPr>
          <w:rFonts w:ascii="Times New Roman" w:hAnsi="Times New Roman" w:cs="Times New Roman"/>
          <w:sz w:val="24"/>
          <w:szCs w:val="24"/>
        </w:rPr>
      </w:pPr>
      <w:r w:rsidRPr="00193C2F">
        <w:rPr>
          <w:rFonts w:ascii="Times New Roman" w:hAnsi="Times New Roman" w:cs="Times New Roman"/>
          <w:sz w:val="24"/>
          <w:szCs w:val="24"/>
        </w:rPr>
        <w:t>Toplumsal katkı çalışmaları; öğrenci kulüpleri, akademik personel ve dış paydaş iş birlikleri aracılığıyla yürütülmekte olup eğitim-öğretim süreçleri ile toplum ihtiyaçları arasında sürdürülebilir bir bağ kurulması hedeflenmektedir</w:t>
      </w:r>
      <w:r>
        <w:rPr>
          <w:rFonts w:ascii="Times New Roman" w:hAnsi="Times New Roman" w:cs="Times New Roman"/>
          <w:sz w:val="24"/>
          <w:szCs w:val="24"/>
        </w:rPr>
        <w:t xml:space="preserve"> (D.1.1.4)</w:t>
      </w:r>
      <w:r w:rsidRPr="00193C2F">
        <w:rPr>
          <w:rFonts w:ascii="Times New Roman" w:hAnsi="Times New Roman" w:cs="Times New Roman"/>
          <w:sz w:val="24"/>
          <w:szCs w:val="24"/>
        </w:rPr>
        <w:t>.</w:t>
      </w:r>
    </w:p>
    <w:p w14:paraId="4E9032A8" w14:textId="402A7D0C" w:rsidR="00193C2F" w:rsidRDefault="00193C2F" w:rsidP="00193C2F">
      <w:pPr>
        <w:jc w:val="both"/>
        <w:rPr>
          <w:rFonts w:ascii="Times New Roman" w:hAnsi="Times New Roman" w:cs="Times New Roman"/>
          <w:sz w:val="24"/>
          <w:szCs w:val="24"/>
        </w:rPr>
      </w:pPr>
      <w:r w:rsidRPr="00193C2F">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193C2F">
        <w:rPr>
          <w:rFonts w:ascii="Times New Roman" w:hAnsi="Times New Roman" w:cs="Times New Roman"/>
          <w:sz w:val="24"/>
          <w:szCs w:val="24"/>
        </w:rPr>
        <w:t>Birimde toplumsal katkı süreçleri, üniversite stratejik planı ve koordinatörlük politikaları doğrultusunda planlı biçimde yürütülmektedir. Süreçlerin etki analizine yönelik geliştirme ihtiyacı bulunmaktadır.</w:t>
      </w:r>
    </w:p>
    <w:p w14:paraId="3F5760E4" w14:textId="5CEBCFEC" w:rsidR="00193C2F" w:rsidRDefault="00193C2F" w:rsidP="00193C2F">
      <w:pPr>
        <w:jc w:val="both"/>
        <w:rPr>
          <w:rFonts w:ascii="Times New Roman" w:hAnsi="Times New Roman" w:cs="Times New Roman"/>
          <w:b/>
          <w:bCs/>
          <w:sz w:val="24"/>
          <w:szCs w:val="24"/>
        </w:rPr>
      </w:pPr>
      <w:r w:rsidRPr="00193C2F">
        <w:rPr>
          <w:rFonts w:ascii="Times New Roman" w:hAnsi="Times New Roman" w:cs="Times New Roman"/>
          <w:b/>
          <w:bCs/>
          <w:sz w:val="24"/>
          <w:szCs w:val="24"/>
        </w:rPr>
        <w:t xml:space="preserve">Kanıtlar </w:t>
      </w:r>
    </w:p>
    <w:p w14:paraId="24A65A19" w14:textId="2E5AEDFD" w:rsidR="00193C2F" w:rsidRDefault="00193C2F" w:rsidP="00193C2F">
      <w:pPr>
        <w:jc w:val="both"/>
        <w:rPr>
          <w:rFonts w:ascii="Times New Roman" w:hAnsi="Times New Roman" w:cs="Times New Roman"/>
          <w:sz w:val="24"/>
          <w:szCs w:val="24"/>
        </w:rPr>
      </w:pPr>
      <w:r w:rsidRPr="00193C2F">
        <w:rPr>
          <w:rFonts w:ascii="Times New Roman" w:hAnsi="Times New Roman" w:cs="Times New Roman"/>
          <w:sz w:val="24"/>
          <w:szCs w:val="24"/>
        </w:rPr>
        <w:t>D.1.1.1:</w:t>
      </w:r>
      <w:r>
        <w:rPr>
          <w:rFonts w:ascii="Times New Roman" w:hAnsi="Times New Roman" w:cs="Times New Roman"/>
          <w:b/>
          <w:bCs/>
          <w:sz w:val="24"/>
          <w:szCs w:val="24"/>
        </w:rPr>
        <w:t xml:space="preserve"> </w:t>
      </w:r>
      <w:hyperlink r:id="rId97" w:history="1">
        <w:r w:rsidRPr="00193C2F">
          <w:rPr>
            <w:rStyle w:val="Kpr"/>
            <w:rFonts w:ascii="Times New Roman" w:hAnsi="Times New Roman" w:cs="Times New Roman"/>
            <w:sz w:val="24"/>
            <w:szCs w:val="24"/>
          </w:rPr>
          <w:t>Toplumsal Katkı Politikası</w:t>
        </w:r>
      </w:hyperlink>
    </w:p>
    <w:p w14:paraId="5F50FEC4" w14:textId="3D470380" w:rsidR="00193C2F" w:rsidRDefault="00193C2F" w:rsidP="00193C2F">
      <w:pPr>
        <w:jc w:val="both"/>
        <w:rPr>
          <w:rFonts w:ascii="Times New Roman" w:hAnsi="Times New Roman" w:cs="Times New Roman"/>
          <w:sz w:val="24"/>
          <w:szCs w:val="24"/>
        </w:rPr>
      </w:pPr>
      <w:r>
        <w:rPr>
          <w:rFonts w:ascii="Times New Roman" w:hAnsi="Times New Roman" w:cs="Times New Roman"/>
          <w:sz w:val="24"/>
          <w:szCs w:val="24"/>
        </w:rPr>
        <w:t xml:space="preserve">D.1.1.2: </w:t>
      </w:r>
      <w:hyperlink r:id="rId98" w:history="1">
        <w:r w:rsidRPr="00193C2F">
          <w:rPr>
            <w:rStyle w:val="Kpr"/>
            <w:rFonts w:ascii="Times New Roman" w:hAnsi="Times New Roman" w:cs="Times New Roman"/>
            <w:sz w:val="24"/>
            <w:szCs w:val="24"/>
          </w:rPr>
          <w:t>2024–2028 Stratejik Planı (Toplumsal Katkı Bölümü)</w:t>
        </w:r>
      </w:hyperlink>
    </w:p>
    <w:p w14:paraId="7B195E7A" w14:textId="4BEC69CF" w:rsidR="00193C2F" w:rsidRDefault="00193C2F" w:rsidP="00193C2F">
      <w:pPr>
        <w:jc w:val="both"/>
        <w:rPr>
          <w:rFonts w:ascii="Times New Roman" w:hAnsi="Times New Roman" w:cs="Times New Roman"/>
          <w:sz w:val="24"/>
          <w:szCs w:val="24"/>
        </w:rPr>
      </w:pPr>
      <w:r>
        <w:rPr>
          <w:rFonts w:ascii="Times New Roman" w:hAnsi="Times New Roman" w:cs="Times New Roman"/>
          <w:sz w:val="24"/>
          <w:szCs w:val="24"/>
        </w:rPr>
        <w:t xml:space="preserve">D.1.1.3: </w:t>
      </w:r>
      <w:hyperlink r:id="rId99" w:history="1">
        <w:r w:rsidRPr="00907E33">
          <w:rPr>
            <w:rStyle w:val="Kpr"/>
            <w:rFonts w:ascii="Times New Roman" w:hAnsi="Times New Roman" w:cs="Times New Roman"/>
            <w:sz w:val="24"/>
            <w:szCs w:val="24"/>
          </w:rPr>
          <w:t>Termal SHMYO Kalite Komisyonu Organizasyon Şeması</w:t>
        </w:r>
      </w:hyperlink>
    </w:p>
    <w:p w14:paraId="7BEAF1E7" w14:textId="416619C4" w:rsidR="00193C2F" w:rsidRPr="00193C2F" w:rsidRDefault="00193C2F" w:rsidP="00193C2F">
      <w:pPr>
        <w:jc w:val="both"/>
        <w:rPr>
          <w:rFonts w:ascii="Times New Roman" w:hAnsi="Times New Roman" w:cs="Times New Roman"/>
          <w:b/>
          <w:bCs/>
          <w:sz w:val="24"/>
          <w:szCs w:val="24"/>
        </w:rPr>
      </w:pPr>
      <w:r>
        <w:rPr>
          <w:rFonts w:ascii="Times New Roman" w:hAnsi="Times New Roman" w:cs="Times New Roman"/>
          <w:sz w:val="24"/>
          <w:szCs w:val="24"/>
        </w:rPr>
        <w:t xml:space="preserve">D.1.1.4: </w:t>
      </w:r>
      <w:bookmarkStart w:id="3" w:name="_Hlk222874074"/>
      <w:r w:rsidR="00AD0D28">
        <w:rPr>
          <w:rFonts w:ascii="Times New Roman" w:hAnsi="Times New Roman" w:cs="Times New Roman"/>
          <w:sz w:val="24"/>
          <w:szCs w:val="24"/>
        </w:rPr>
        <w:fldChar w:fldCharType="begin"/>
      </w:r>
      <w:r w:rsidR="00AD0D28">
        <w:rPr>
          <w:rFonts w:ascii="Times New Roman" w:hAnsi="Times New Roman" w:cs="Times New Roman"/>
          <w:sz w:val="24"/>
          <w:szCs w:val="24"/>
        </w:rPr>
        <w:instrText>HYPERLINK "TOPLUMSAL%20KATKI/D.1.1.4%20Termal%20SHMYO%20Toplumsal%20katkı%20faaliyet%20haberleri%20linkleri.docx"</w:instrText>
      </w:r>
      <w:r w:rsidR="00AD0D28">
        <w:rPr>
          <w:rFonts w:ascii="Times New Roman" w:hAnsi="Times New Roman" w:cs="Times New Roman"/>
          <w:sz w:val="24"/>
          <w:szCs w:val="24"/>
        </w:rPr>
      </w:r>
      <w:r w:rsidR="00AD0D28">
        <w:rPr>
          <w:rFonts w:ascii="Times New Roman" w:hAnsi="Times New Roman" w:cs="Times New Roman"/>
          <w:sz w:val="24"/>
          <w:szCs w:val="24"/>
        </w:rPr>
        <w:fldChar w:fldCharType="separate"/>
      </w:r>
      <w:r w:rsidRPr="00AD0D28">
        <w:rPr>
          <w:rStyle w:val="Kpr"/>
          <w:rFonts w:ascii="Times New Roman" w:hAnsi="Times New Roman" w:cs="Times New Roman"/>
          <w:sz w:val="24"/>
          <w:szCs w:val="24"/>
        </w:rPr>
        <w:t>Termal SHMYO Toplumsal katkı faaliyet haberleri linkleri</w:t>
      </w:r>
      <w:r w:rsidR="00AD0D28">
        <w:rPr>
          <w:rFonts w:ascii="Times New Roman" w:hAnsi="Times New Roman" w:cs="Times New Roman"/>
          <w:sz w:val="24"/>
          <w:szCs w:val="24"/>
        </w:rPr>
        <w:fldChar w:fldCharType="end"/>
      </w:r>
    </w:p>
    <w:bookmarkEnd w:id="3"/>
    <w:p w14:paraId="2EED8C54" w14:textId="39211A0D" w:rsidR="006A382D" w:rsidRPr="00EE75A6" w:rsidRDefault="00EE75A6" w:rsidP="00FE28F2">
      <w:pPr>
        <w:jc w:val="both"/>
        <w:rPr>
          <w:rFonts w:ascii="Times New Roman" w:hAnsi="Times New Roman" w:cs="Times New Roman"/>
          <w:b/>
          <w:bCs/>
          <w:sz w:val="24"/>
          <w:szCs w:val="24"/>
        </w:rPr>
      </w:pPr>
      <w:r w:rsidRPr="00EE75A6">
        <w:rPr>
          <w:rFonts w:ascii="Times New Roman" w:hAnsi="Times New Roman" w:cs="Times New Roman"/>
          <w:b/>
          <w:bCs/>
          <w:sz w:val="24"/>
          <w:szCs w:val="24"/>
        </w:rPr>
        <w:lastRenderedPageBreak/>
        <w:t xml:space="preserve">2. Kaynaklar </w:t>
      </w:r>
    </w:p>
    <w:p w14:paraId="3D1D8660" w14:textId="10EC8435" w:rsidR="005C2E36" w:rsidRPr="005C2E36" w:rsidRDefault="005C2E36" w:rsidP="005C2E36">
      <w:pPr>
        <w:jc w:val="both"/>
        <w:rPr>
          <w:rFonts w:ascii="Times New Roman" w:hAnsi="Times New Roman" w:cs="Times New Roman"/>
          <w:sz w:val="24"/>
          <w:szCs w:val="24"/>
        </w:rPr>
      </w:pPr>
      <w:r w:rsidRPr="005C2E36">
        <w:rPr>
          <w:rFonts w:ascii="Times New Roman" w:hAnsi="Times New Roman" w:cs="Times New Roman"/>
          <w:sz w:val="24"/>
          <w:szCs w:val="24"/>
        </w:rPr>
        <w:t>Birimimizde gerçekleştirilen toplumsal katkı faaliyetleri; insan kaynağı, fiziki altyapı ve kurumsal destek mekanizmaları kullanılarak yürütülmektedir. Akademik personel, öğrenci kulüpleri ve dış paydaş kurumlar faaliyetlerin planlanması ve uygulanmasında aktif rol almaktadır</w:t>
      </w:r>
      <w:r>
        <w:rPr>
          <w:rFonts w:ascii="Times New Roman" w:hAnsi="Times New Roman" w:cs="Times New Roman"/>
          <w:sz w:val="24"/>
          <w:szCs w:val="24"/>
        </w:rPr>
        <w:t xml:space="preserve"> (D.1.2.1)</w:t>
      </w:r>
      <w:r w:rsidRPr="005C2E36">
        <w:rPr>
          <w:rFonts w:ascii="Times New Roman" w:hAnsi="Times New Roman" w:cs="Times New Roman"/>
          <w:sz w:val="24"/>
          <w:szCs w:val="24"/>
        </w:rPr>
        <w:t>.</w:t>
      </w:r>
    </w:p>
    <w:p w14:paraId="30B8E41F" w14:textId="77777777" w:rsidR="005C2E36" w:rsidRPr="005C2E36" w:rsidRDefault="005C2E36" w:rsidP="005C2E36">
      <w:pPr>
        <w:jc w:val="both"/>
        <w:rPr>
          <w:rFonts w:ascii="Times New Roman" w:hAnsi="Times New Roman" w:cs="Times New Roman"/>
          <w:sz w:val="24"/>
          <w:szCs w:val="24"/>
        </w:rPr>
      </w:pPr>
      <w:r w:rsidRPr="005C2E36">
        <w:rPr>
          <w:rFonts w:ascii="Times New Roman" w:hAnsi="Times New Roman" w:cs="Times New Roman"/>
          <w:sz w:val="24"/>
          <w:szCs w:val="24"/>
        </w:rPr>
        <w:t>Toplumsal katkı faaliyetleri; yüksekokul konferans salonu, derslikler ve üniversitenin ortak kullanım alanlarında gerçekleştirilmekte olup mevcut fiziki imkânlar etkin biçimde değerlendirilmektedir. Bu kapsamda kaynakların planlı ve sürdürülebilir kullanımına özen gösterilmektedir.</w:t>
      </w:r>
    </w:p>
    <w:p w14:paraId="40144B89" w14:textId="29F7A08A" w:rsidR="005C2E36" w:rsidRDefault="005C2E36" w:rsidP="005C2E36">
      <w:pPr>
        <w:jc w:val="both"/>
        <w:rPr>
          <w:rFonts w:ascii="Times New Roman" w:hAnsi="Times New Roman" w:cs="Times New Roman"/>
          <w:sz w:val="24"/>
          <w:szCs w:val="24"/>
        </w:rPr>
      </w:pPr>
      <w:r w:rsidRPr="005C2E36">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5C2E36">
        <w:rPr>
          <w:rFonts w:ascii="Times New Roman" w:hAnsi="Times New Roman" w:cs="Times New Roman"/>
          <w:sz w:val="24"/>
          <w:szCs w:val="24"/>
        </w:rPr>
        <w:t>Birim, toplumsal katkı faaliyetlerinde mevcut insan kaynağı ve fiziki altyapıyı stratejik hedeflerle uyumlu biçimde kullanmaktadır.</w:t>
      </w:r>
    </w:p>
    <w:p w14:paraId="2CC9AE2E" w14:textId="075DB6C6" w:rsidR="005C2E36" w:rsidRPr="005C2E36" w:rsidRDefault="005C2E36" w:rsidP="005C2E36">
      <w:pPr>
        <w:jc w:val="both"/>
        <w:rPr>
          <w:rFonts w:ascii="Times New Roman" w:hAnsi="Times New Roman" w:cs="Times New Roman"/>
          <w:b/>
          <w:bCs/>
          <w:sz w:val="24"/>
          <w:szCs w:val="24"/>
        </w:rPr>
      </w:pPr>
      <w:r w:rsidRPr="005C2E36">
        <w:rPr>
          <w:rFonts w:ascii="Times New Roman" w:hAnsi="Times New Roman" w:cs="Times New Roman"/>
          <w:b/>
          <w:bCs/>
          <w:sz w:val="24"/>
          <w:szCs w:val="24"/>
        </w:rPr>
        <w:t>Kanıt</w:t>
      </w:r>
    </w:p>
    <w:p w14:paraId="086CAF59" w14:textId="1832EF80" w:rsidR="005C2E36" w:rsidRDefault="005C2E36" w:rsidP="005C2E36">
      <w:pPr>
        <w:jc w:val="both"/>
        <w:rPr>
          <w:rFonts w:ascii="Times New Roman" w:hAnsi="Times New Roman" w:cs="Times New Roman"/>
          <w:sz w:val="24"/>
          <w:szCs w:val="24"/>
        </w:rPr>
      </w:pPr>
      <w:r>
        <w:rPr>
          <w:rFonts w:ascii="Times New Roman" w:hAnsi="Times New Roman" w:cs="Times New Roman"/>
          <w:sz w:val="24"/>
          <w:szCs w:val="24"/>
        </w:rPr>
        <w:t xml:space="preserve">D.1.2.1: </w:t>
      </w:r>
      <w:hyperlink r:id="rId100" w:history="1">
        <w:r w:rsidRPr="00AD0D28">
          <w:rPr>
            <w:rStyle w:val="Kpr"/>
            <w:rFonts w:ascii="Times New Roman" w:hAnsi="Times New Roman" w:cs="Times New Roman"/>
            <w:sz w:val="24"/>
            <w:szCs w:val="24"/>
          </w:rPr>
          <w:t>Termal SHMYO Toplumsal katkı faaliyet haberleri linkleri</w:t>
        </w:r>
      </w:hyperlink>
    </w:p>
    <w:p w14:paraId="11399833" w14:textId="51EAE0D7" w:rsidR="005C2E36" w:rsidRPr="005C2E36" w:rsidRDefault="005C2E36" w:rsidP="005C2E36">
      <w:pPr>
        <w:jc w:val="both"/>
        <w:rPr>
          <w:rFonts w:ascii="Times New Roman" w:hAnsi="Times New Roman" w:cs="Times New Roman"/>
          <w:b/>
          <w:bCs/>
          <w:sz w:val="24"/>
          <w:szCs w:val="24"/>
        </w:rPr>
      </w:pPr>
      <w:r w:rsidRPr="005C2E36">
        <w:rPr>
          <w:rFonts w:ascii="Times New Roman" w:hAnsi="Times New Roman" w:cs="Times New Roman"/>
          <w:b/>
          <w:bCs/>
          <w:sz w:val="24"/>
          <w:szCs w:val="24"/>
        </w:rPr>
        <w:t>2. Toplumsal Katkı Performansı</w:t>
      </w:r>
    </w:p>
    <w:p w14:paraId="1F1599A7" w14:textId="284ACFA4" w:rsidR="006A382D" w:rsidRPr="005C2E36" w:rsidRDefault="005C2E36" w:rsidP="00FE28F2">
      <w:pPr>
        <w:jc w:val="both"/>
        <w:rPr>
          <w:rFonts w:ascii="Times New Roman" w:hAnsi="Times New Roman" w:cs="Times New Roman"/>
          <w:b/>
          <w:bCs/>
          <w:sz w:val="24"/>
          <w:szCs w:val="24"/>
        </w:rPr>
      </w:pPr>
      <w:r w:rsidRPr="005C2E36">
        <w:rPr>
          <w:rFonts w:ascii="Times New Roman" w:hAnsi="Times New Roman" w:cs="Times New Roman"/>
          <w:b/>
          <w:bCs/>
          <w:sz w:val="24"/>
          <w:szCs w:val="24"/>
        </w:rPr>
        <w:t>1. Toplumsal katkı performansının izlenmesi ve değerlendirilmesi</w:t>
      </w:r>
    </w:p>
    <w:p w14:paraId="75633E94" w14:textId="405BF809" w:rsidR="005C2E36" w:rsidRPr="005C2E36" w:rsidRDefault="005C2E36" w:rsidP="005C2E36">
      <w:pPr>
        <w:jc w:val="both"/>
        <w:rPr>
          <w:rFonts w:ascii="Times New Roman" w:hAnsi="Times New Roman" w:cs="Times New Roman"/>
          <w:sz w:val="24"/>
          <w:szCs w:val="24"/>
        </w:rPr>
      </w:pPr>
      <w:r w:rsidRPr="005C2E36">
        <w:rPr>
          <w:rFonts w:ascii="Times New Roman" w:hAnsi="Times New Roman" w:cs="Times New Roman"/>
          <w:sz w:val="24"/>
          <w:szCs w:val="24"/>
        </w:rPr>
        <w:t>Termal Sağlık Hizmetleri Meslek Yüksekokulu tarafından gerçekleştirilen toplumsal katkı faaliyetleri, Üniversitenin stratejik hedefleri doğrultusunda planlanmakta ve Bütünleşik Kalite Yönetim Sistemi (BKYS) üzerinden kayıt altına alınarak izlenmektedir. Faaliyetlerin planlama, uygulama ve değerlendirme süreçleri sistematik biçimde takip edilmekte</w:t>
      </w:r>
      <w:r>
        <w:rPr>
          <w:rFonts w:ascii="Times New Roman" w:hAnsi="Times New Roman" w:cs="Times New Roman"/>
          <w:sz w:val="24"/>
          <w:szCs w:val="24"/>
        </w:rPr>
        <w:t>dir.</w:t>
      </w:r>
    </w:p>
    <w:p w14:paraId="7B64A607" w14:textId="560A3F9A" w:rsidR="005C2E36" w:rsidRDefault="005C2E36" w:rsidP="005C2E36">
      <w:pPr>
        <w:jc w:val="both"/>
        <w:rPr>
          <w:rFonts w:ascii="Times New Roman" w:hAnsi="Times New Roman" w:cs="Times New Roman"/>
          <w:sz w:val="24"/>
          <w:szCs w:val="24"/>
        </w:rPr>
      </w:pPr>
      <w:r w:rsidRPr="005C2E36">
        <w:rPr>
          <w:rFonts w:ascii="Times New Roman" w:hAnsi="Times New Roman" w:cs="Times New Roman"/>
          <w:sz w:val="24"/>
          <w:szCs w:val="24"/>
        </w:rPr>
        <w:t>2025 yılı içerisinde toplumsal katkı kapsamında; Temel İlk Yardım ve Temel Yaşam Desteği Eğitimi, Kızılay Gönüllülük Eğitimi, Finansal Okuryazarlık Etkinliği, Kan Bağışı Destek Faaliyeti, Bağımlılık ve Uyuşturucu ile Mücadele kapsamında Narko-Rehber/Narko-Gençlik Programı ile mahremiyet ve etik konulu bilgilendirme sunumu gerçekleştirilmiştir. Söz konusu faaliyetler; öğrencilerin, personelin ve toplumun bilinç düzeyini artırmaya yönelik olarak planlanmış olup sosyal sorumluluk ve toplumsal farkındalık boyutunu güçlendirmeyi hedeflemektedir</w:t>
      </w:r>
      <w:r>
        <w:rPr>
          <w:rFonts w:ascii="Times New Roman" w:hAnsi="Times New Roman" w:cs="Times New Roman"/>
          <w:sz w:val="24"/>
          <w:szCs w:val="24"/>
        </w:rPr>
        <w:t xml:space="preserve"> (D.2.1)</w:t>
      </w:r>
      <w:r w:rsidRPr="005C2E36">
        <w:rPr>
          <w:rFonts w:ascii="Times New Roman" w:hAnsi="Times New Roman" w:cs="Times New Roman"/>
          <w:sz w:val="24"/>
          <w:szCs w:val="24"/>
        </w:rPr>
        <w:t>.</w:t>
      </w:r>
    </w:p>
    <w:p w14:paraId="1D8530A0" w14:textId="453C0F24" w:rsidR="005C2E36" w:rsidRDefault="005C2E36" w:rsidP="005C2E36">
      <w:pPr>
        <w:jc w:val="both"/>
        <w:rPr>
          <w:rFonts w:ascii="Times New Roman" w:hAnsi="Times New Roman" w:cs="Times New Roman"/>
          <w:sz w:val="24"/>
          <w:szCs w:val="24"/>
        </w:rPr>
      </w:pPr>
      <w:r w:rsidRPr="005C2E36">
        <w:rPr>
          <w:rFonts w:ascii="Times New Roman" w:hAnsi="Times New Roman" w:cs="Times New Roman"/>
          <w:b/>
          <w:bCs/>
          <w:sz w:val="24"/>
          <w:szCs w:val="24"/>
        </w:rPr>
        <w:t>Olgunluk Düzeyi:</w:t>
      </w:r>
      <w:r>
        <w:rPr>
          <w:rFonts w:ascii="Times New Roman" w:hAnsi="Times New Roman" w:cs="Times New Roman"/>
          <w:sz w:val="24"/>
          <w:szCs w:val="24"/>
        </w:rPr>
        <w:t xml:space="preserve"> </w:t>
      </w:r>
      <w:r w:rsidRPr="005C2E36">
        <w:rPr>
          <w:rFonts w:ascii="Times New Roman" w:hAnsi="Times New Roman" w:cs="Times New Roman"/>
          <w:sz w:val="24"/>
          <w:szCs w:val="24"/>
        </w:rPr>
        <w:t>Toplumsal katkı performansı BKYS üzerinden izlenmekte ve değerlendirilmektedir; ancak faaliyetlerin etki analizine yönelik sistematik ölçme mekanizmalarının geliştirilmesine ihtiyaç bulunmaktadır.</w:t>
      </w:r>
    </w:p>
    <w:p w14:paraId="6EBA80BF" w14:textId="32432207" w:rsidR="005C2E36" w:rsidRPr="005C2E36" w:rsidRDefault="005C2E36" w:rsidP="005C2E36">
      <w:pPr>
        <w:jc w:val="both"/>
        <w:rPr>
          <w:rFonts w:ascii="Times New Roman" w:hAnsi="Times New Roman" w:cs="Times New Roman"/>
          <w:b/>
          <w:bCs/>
          <w:sz w:val="24"/>
          <w:szCs w:val="24"/>
        </w:rPr>
      </w:pPr>
      <w:r w:rsidRPr="005C2E36">
        <w:rPr>
          <w:rFonts w:ascii="Times New Roman" w:hAnsi="Times New Roman" w:cs="Times New Roman"/>
          <w:b/>
          <w:bCs/>
          <w:sz w:val="24"/>
          <w:szCs w:val="24"/>
        </w:rPr>
        <w:t>Kanıt</w:t>
      </w:r>
    </w:p>
    <w:p w14:paraId="6029536F" w14:textId="29F78873" w:rsidR="005C2E36" w:rsidRDefault="005C2E36" w:rsidP="005C2E36">
      <w:pPr>
        <w:jc w:val="both"/>
        <w:rPr>
          <w:rFonts w:ascii="Times New Roman" w:hAnsi="Times New Roman" w:cs="Times New Roman"/>
          <w:sz w:val="24"/>
          <w:szCs w:val="24"/>
        </w:rPr>
      </w:pPr>
      <w:r>
        <w:rPr>
          <w:rFonts w:ascii="Times New Roman" w:hAnsi="Times New Roman" w:cs="Times New Roman"/>
          <w:sz w:val="24"/>
          <w:szCs w:val="24"/>
        </w:rPr>
        <w:t xml:space="preserve">D.2.1: </w:t>
      </w:r>
      <w:hyperlink r:id="rId101" w:history="1">
        <w:r w:rsidRPr="00AD0D28">
          <w:rPr>
            <w:rStyle w:val="Kpr"/>
            <w:rFonts w:ascii="Times New Roman" w:hAnsi="Times New Roman" w:cs="Times New Roman"/>
            <w:sz w:val="24"/>
            <w:szCs w:val="24"/>
          </w:rPr>
          <w:t>Termal SHMYO Toplumsal katkı faaliyet haberleri linkleri</w:t>
        </w:r>
      </w:hyperlink>
    </w:p>
    <w:p w14:paraId="0C393F49" w14:textId="27A7320B" w:rsidR="005C2E36" w:rsidRDefault="00886894" w:rsidP="005C2E36">
      <w:pPr>
        <w:jc w:val="both"/>
        <w:rPr>
          <w:rFonts w:ascii="Times New Roman" w:hAnsi="Times New Roman" w:cs="Times New Roman"/>
          <w:b/>
          <w:bCs/>
          <w:sz w:val="24"/>
          <w:szCs w:val="24"/>
        </w:rPr>
      </w:pPr>
      <w:r w:rsidRPr="00886894">
        <w:rPr>
          <w:rFonts w:ascii="Times New Roman" w:hAnsi="Times New Roman" w:cs="Times New Roman"/>
          <w:b/>
          <w:bCs/>
          <w:sz w:val="24"/>
          <w:szCs w:val="24"/>
        </w:rPr>
        <w:t>E. SONUÇ VE DEĞERLENDİRME</w:t>
      </w:r>
    </w:p>
    <w:p w14:paraId="2085B79D" w14:textId="77777777" w:rsidR="00BC4023" w:rsidRPr="00BC4023" w:rsidRDefault="00BC4023" w:rsidP="00BC4023">
      <w:pPr>
        <w:jc w:val="both"/>
        <w:rPr>
          <w:rFonts w:ascii="Times New Roman" w:hAnsi="Times New Roman" w:cs="Times New Roman"/>
          <w:sz w:val="24"/>
          <w:szCs w:val="24"/>
        </w:rPr>
      </w:pPr>
      <w:r w:rsidRPr="00BC4023">
        <w:rPr>
          <w:rFonts w:ascii="Times New Roman" w:hAnsi="Times New Roman" w:cs="Times New Roman"/>
          <w:sz w:val="24"/>
          <w:szCs w:val="24"/>
        </w:rPr>
        <w:t>Termal Sağlık Hizmetleri Meslek Yüksekokulu, eğitim-öğretim, araştırma-geliştirme, toplumsal katkı ve yönetişim süreçlerini Yalova Üniversitesi’nin stratejik planı, kalite güvencesi politikaları ve ilgili mevzuat çerçevesinde bütüncül bir yaklaşımla yürütmektedir. Yenilenen kalite organizasyon yapısı doğrultusunda birim ve bölüm koordinatörlükleri aktif hale getirilmiş; BKYS ve bilgi yönetim sistemleri aracılığıyla süreçlerin planlanması, izlenmesi ve değerlendirilmesi sistematik bir yapıya kavuşturulmuştur.</w:t>
      </w:r>
    </w:p>
    <w:p w14:paraId="44E1D3A2" w14:textId="77777777" w:rsidR="00BC4023" w:rsidRPr="00BC4023" w:rsidRDefault="00BC4023" w:rsidP="00BC4023">
      <w:pPr>
        <w:jc w:val="both"/>
        <w:rPr>
          <w:rFonts w:ascii="Times New Roman" w:hAnsi="Times New Roman" w:cs="Times New Roman"/>
          <w:sz w:val="24"/>
          <w:szCs w:val="24"/>
        </w:rPr>
      </w:pPr>
      <w:r w:rsidRPr="00BC4023">
        <w:rPr>
          <w:rFonts w:ascii="Times New Roman" w:hAnsi="Times New Roman" w:cs="Times New Roman"/>
          <w:sz w:val="24"/>
          <w:szCs w:val="24"/>
        </w:rPr>
        <w:lastRenderedPageBreak/>
        <w:t>Eğitim-öğretim süreçlerinde öğrenme çıktıları, Bologna uyumu, ölçme-değerlendirme mekanizmaları ve öğrenci merkezli yaklaşımlar esas alınmakta; araştırma faaliyetleri ise UNIS ve parametre bazlı izleme araçlarıyla veri temelli olarak takip edilmektedir. Toplumsal katkı faaliyetleri üniversitenin stratejik hedefleriyle uyumlu biçimde planlanmakta ve kurumsal koordinasyon yapısı içerisinde yürütülmektedir.</w:t>
      </w:r>
    </w:p>
    <w:p w14:paraId="2680C046" w14:textId="77777777" w:rsidR="00BC4023" w:rsidRPr="00BC4023" w:rsidRDefault="00BC4023" w:rsidP="00BC4023">
      <w:pPr>
        <w:jc w:val="both"/>
        <w:rPr>
          <w:rFonts w:ascii="Times New Roman" w:hAnsi="Times New Roman" w:cs="Times New Roman"/>
          <w:sz w:val="24"/>
          <w:szCs w:val="24"/>
        </w:rPr>
      </w:pPr>
      <w:r w:rsidRPr="00BC4023">
        <w:rPr>
          <w:rFonts w:ascii="Times New Roman" w:hAnsi="Times New Roman" w:cs="Times New Roman"/>
          <w:sz w:val="24"/>
          <w:szCs w:val="24"/>
        </w:rPr>
        <w:t>Bu çerçevede birim, kalite kültürünü içselleştiren, süreçlerini tanımlı mekanizmalarla yöneten ve kurumsal hedeflerle uyumlu şekilde faaliyetlerini sürdüren bir yapı ortaya koymaktadır.</w:t>
      </w:r>
    </w:p>
    <w:p w14:paraId="7544D661" w14:textId="71073FC3" w:rsidR="00886894" w:rsidRDefault="00BC4023" w:rsidP="005C2E36">
      <w:pPr>
        <w:jc w:val="both"/>
        <w:rPr>
          <w:rFonts w:ascii="Times New Roman" w:hAnsi="Times New Roman" w:cs="Times New Roman"/>
          <w:b/>
          <w:bCs/>
          <w:sz w:val="24"/>
          <w:szCs w:val="24"/>
        </w:rPr>
      </w:pPr>
      <w:r>
        <w:rPr>
          <w:rFonts w:ascii="Times New Roman" w:hAnsi="Times New Roman" w:cs="Times New Roman"/>
          <w:b/>
          <w:bCs/>
          <w:sz w:val="24"/>
          <w:szCs w:val="24"/>
        </w:rPr>
        <w:t>LİDERLİK, YÖNETİŞİM VE KALİTE</w:t>
      </w:r>
    </w:p>
    <w:p w14:paraId="57BDFBC7" w14:textId="4D2AFB79" w:rsidR="00BC4023" w:rsidRPr="00886894" w:rsidRDefault="00BC4023" w:rsidP="005C2E36">
      <w:pPr>
        <w:jc w:val="both"/>
        <w:rPr>
          <w:rFonts w:ascii="Times New Roman" w:hAnsi="Times New Roman" w:cs="Times New Roman"/>
          <w:b/>
          <w:bCs/>
          <w:sz w:val="24"/>
          <w:szCs w:val="24"/>
        </w:rPr>
      </w:pPr>
      <w:r>
        <w:rPr>
          <w:rFonts w:ascii="Times New Roman" w:hAnsi="Times New Roman" w:cs="Times New Roman"/>
          <w:b/>
          <w:bCs/>
          <w:sz w:val="24"/>
          <w:szCs w:val="24"/>
        </w:rPr>
        <w:t>Güçlü Yönler</w:t>
      </w:r>
    </w:p>
    <w:p w14:paraId="30B82D1C" w14:textId="0B3ED5E0"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Üniversite yönetişim modeli ile uyumlu, güncellenmiş ve aktif olarak işletilen organizasyon yapısının oluşturulmuş olması.</w:t>
      </w:r>
    </w:p>
    <w:p w14:paraId="0E5BF88B" w14:textId="049FA482"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Eğitim-Öğretim, Ar-Ge, Toplumsal Katkı ve Liderlik-Kalite alanlarında koordinatörlük yapılanmasının kurulmuş olması.</w:t>
      </w:r>
    </w:p>
    <w:p w14:paraId="5E05FCC1" w14:textId="7B76B031"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Kalite Komisyonuna dış paydaş, öğrenci temsilcisi ve idari personel dahil edilerek katılımcı yönetişimin güçlendirilmesi.</w:t>
      </w:r>
    </w:p>
    <w:p w14:paraId="060DBD1D" w14:textId="5BDD1780"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BKYS’ye geçiş ile kalite süreçlerinin dijital ve sistematik izlenmeye başlanması.</w:t>
      </w:r>
    </w:p>
    <w:p w14:paraId="51D3A237" w14:textId="562E2548"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MEDEK akreditasyon sürecine girilmiş ve koşullu akreditasyon alınmış olması.</w:t>
      </w:r>
    </w:p>
    <w:p w14:paraId="395554CA" w14:textId="435926E7"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Bologna izleme sürecinin birim temelli yapıya dönüştürülmesi.</w:t>
      </w:r>
    </w:p>
    <w:p w14:paraId="6C98DE88" w14:textId="4E364D66"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Sürdürülebilirlik faaliyetlerinin stratejik planla ilişkilendirilerek yürütülmesi.</w:t>
      </w:r>
    </w:p>
    <w:p w14:paraId="25445CB7" w14:textId="144427F6"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Öz değerlendirme raporlarının hazırlanması ve akreditasyon öncesi ön değerlendirme mekanizmasının işletilmesi.</w:t>
      </w:r>
    </w:p>
    <w:p w14:paraId="6C10ACB7" w14:textId="15BDBD0B" w:rsidR="00BC4023"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Web sitesi ve sosyal medya üzerinden aktif ve düzenli kamuoyu bilgilendirmesi.</w:t>
      </w:r>
    </w:p>
    <w:p w14:paraId="613062E5" w14:textId="2B0A1D13" w:rsidR="005C2E36" w:rsidRPr="00BC4023" w:rsidRDefault="00BC4023" w:rsidP="00BC4023">
      <w:pPr>
        <w:pStyle w:val="ListeParagraf"/>
        <w:numPr>
          <w:ilvl w:val="0"/>
          <w:numId w:val="2"/>
        </w:numPr>
        <w:jc w:val="both"/>
        <w:rPr>
          <w:rFonts w:ascii="Times New Roman" w:hAnsi="Times New Roman" w:cs="Times New Roman"/>
          <w:sz w:val="24"/>
          <w:szCs w:val="24"/>
        </w:rPr>
      </w:pPr>
      <w:r w:rsidRPr="00BC4023">
        <w:rPr>
          <w:rFonts w:ascii="Times New Roman" w:hAnsi="Times New Roman" w:cs="Times New Roman"/>
          <w:sz w:val="24"/>
          <w:szCs w:val="24"/>
        </w:rPr>
        <w:t>UNIS ve BKYS gibi bilgi yönetim sistemlerinin aktif kullanımı.</w:t>
      </w:r>
    </w:p>
    <w:p w14:paraId="172C4115" w14:textId="49F58529" w:rsidR="00576614" w:rsidRDefault="00BC4023" w:rsidP="00FE28F2">
      <w:pPr>
        <w:jc w:val="both"/>
        <w:rPr>
          <w:rFonts w:ascii="Times New Roman" w:hAnsi="Times New Roman" w:cs="Times New Roman"/>
          <w:b/>
          <w:bCs/>
          <w:sz w:val="24"/>
          <w:szCs w:val="24"/>
        </w:rPr>
      </w:pPr>
      <w:r>
        <w:rPr>
          <w:rFonts w:ascii="Times New Roman" w:hAnsi="Times New Roman" w:cs="Times New Roman"/>
          <w:b/>
          <w:bCs/>
          <w:sz w:val="24"/>
          <w:szCs w:val="24"/>
        </w:rPr>
        <w:t>Gelişmeye Açık Yönler</w:t>
      </w:r>
    </w:p>
    <w:p w14:paraId="5B6E1830" w14:textId="0917AE90"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Performans göstergelerinde hedef gerçekleşme oranlarının artırılması</w:t>
      </w:r>
      <w:r>
        <w:rPr>
          <w:rFonts w:ascii="Times New Roman" w:hAnsi="Times New Roman" w:cs="Times New Roman"/>
          <w:sz w:val="24"/>
          <w:szCs w:val="24"/>
        </w:rPr>
        <w:t>.</w:t>
      </w:r>
    </w:p>
    <w:p w14:paraId="53FE88C9" w14:textId="6C908009"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BKYS kullanımının tüm alt süreçlerde tam kurumsallaşmasının sağlanması</w:t>
      </w:r>
      <w:r>
        <w:rPr>
          <w:rFonts w:ascii="Times New Roman" w:hAnsi="Times New Roman" w:cs="Times New Roman"/>
          <w:sz w:val="24"/>
          <w:szCs w:val="24"/>
        </w:rPr>
        <w:t>.</w:t>
      </w:r>
    </w:p>
    <w:p w14:paraId="66D25E29" w14:textId="7E8CBC2C"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İnsan kaynağı eksikliğinin sürdürülebilir biçimde giderilmesi</w:t>
      </w:r>
      <w:r>
        <w:rPr>
          <w:rFonts w:ascii="Times New Roman" w:hAnsi="Times New Roman" w:cs="Times New Roman"/>
          <w:sz w:val="24"/>
          <w:szCs w:val="24"/>
        </w:rPr>
        <w:t>.</w:t>
      </w:r>
    </w:p>
    <w:p w14:paraId="2F732E40" w14:textId="781BDB31"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Finansal planlama ve izleme mekanizmalarının daha sistematik hale getirilmesi</w:t>
      </w:r>
      <w:r>
        <w:rPr>
          <w:rFonts w:ascii="Times New Roman" w:hAnsi="Times New Roman" w:cs="Times New Roman"/>
          <w:sz w:val="24"/>
          <w:szCs w:val="24"/>
        </w:rPr>
        <w:t>.</w:t>
      </w:r>
    </w:p>
    <w:p w14:paraId="70C2218B" w14:textId="5FB4E6B4"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Süreç yönetimi uygulamalarının kurumsal düzeyde tam yerleşmesi</w:t>
      </w:r>
      <w:r>
        <w:rPr>
          <w:rFonts w:ascii="Times New Roman" w:hAnsi="Times New Roman" w:cs="Times New Roman"/>
          <w:sz w:val="24"/>
          <w:szCs w:val="24"/>
        </w:rPr>
        <w:t>.</w:t>
      </w:r>
    </w:p>
    <w:p w14:paraId="628DB898" w14:textId="3A0363A1"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Mezun ilişkileri yönetiminin yapılandırılmış ve sürdürülebilir bir sisteme kavuşturulması</w:t>
      </w:r>
      <w:r>
        <w:rPr>
          <w:rFonts w:ascii="Times New Roman" w:hAnsi="Times New Roman" w:cs="Times New Roman"/>
          <w:sz w:val="24"/>
          <w:szCs w:val="24"/>
        </w:rPr>
        <w:t>.</w:t>
      </w:r>
    </w:p>
    <w:p w14:paraId="71EF9D05" w14:textId="2F11E1F8"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Öğrenci anketlerine katılım oranlarının artırılması</w:t>
      </w:r>
      <w:r>
        <w:rPr>
          <w:rFonts w:ascii="Times New Roman" w:hAnsi="Times New Roman" w:cs="Times New Roman"/>
          <w:sz w:val="24"/>
          <w:szCs w:val="24"/>
        </w:rPr>
        <w:t>.</w:t>
      </w:r>
    </w:p>
    <w:p w14:paraId="1067C80C" w14:textId="5C16AFB3"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Dış paydaşlarla resmi protokol ve iş birliği anlaşmalarının artırılması</w:t>
      </w:r>
      <w:r>
        <w:rPr>
          <w:rFonts w:ascii="Times New Roman" w:hAnsi="Times New Roman" w:cs="Times New Roman"/>
          <w:sz w:val="24"/>
          <w:szCs w:val="24"/>
        </w:rPr>
        <w:t>.</w:t>
      </w:r>
    </w:p>
    <w:p w14:paraId="78723851" w14:textId="2BC6A9B5" w:rsidR="00BC4023" w:rsidRP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Uluslararası öğrenci ve personel hareketliliğinin artırılması</w:t>
      </w:r>
      <w:r>
        <w:rPr>
          <w:rFonts w:ascii="Times New Roman" w:hAnsi="Times New Roman" w:cs="Times New Roman"/>
          <w:sz w:val="24"/>
          <w:szCs w:val="24"/>
        </w:rPr>
        <w:t>.</w:t>
      </w:r>
    </w:p>
    <w:p w14:paraId="33E7264E" w14:textId="44C4FB20" w:rsidR="00BC4023" w:rsidRDefault="00BC4023" w:rsidP="00BC4023">
      <w:pPr>
        <w:pStyle w:val="ListeParagraf"/>
        <w:numPr>
          <w:ilvl w:val="0"/>
          <w:numId w:val="3"/>
        </w:numPr>
        <w:jc w:val="both"/>
        <w:rPr>
          <w:rFonts w:ascii="Times New Roman" w:hAnsi="Times New Roman" w:cs="Times New Roman"/>
          <w:sz w:val="24"/>
          <w:szCs w:val="24"/>
        </w:rPr>
      </w:pPr>
      <w:r w:rsidRPr="00BC4023">
        <w:rPr>
          <w:rFonts w:ascii="Times New Roman" w:hAnsi="Times New Roman" w:cs="Times New Roman"/>
          <w:sz w:val="24"/>
          <w:szCs w:val="24"/>
        </w:rPr>
        <w:t>Uluslararası ortaklık ve karşılıklı anlaşmaların geliştirilmesi</w:t>
      </w:r>
      <w:r>
        <w:rPr>
          <w:rFonts w:ascii="Times New Roman" w:hAnsi="Times New Roman" w:cs="Times New Roman"/>
          <w:sz w:val="24"/>
          <w:szCs w:val="24"/>
        </w:rPr>
        <w:t>.</w:t>
      </w:r>
    </w:p>
    <w:p w14:paraId="3EE9B751" w14:textId="11383590" w:rsidR="00BC4023" w:rsidRPr="00BC4023" w:rsidRDefault="00BC4023" w:rsidP="00BC4023">
      <w:pPr>
        <w:jc w:val="both"/>
        <w:rPr>
          <w:rFonts w:ascii="Times New Roman" w:hAnsi="Times New Roman" w:cs="Times New Roman"/>
          <w:b/>
          <w:bCs/>
          <w:sz w:val="24"/>
          <w:szCs w:val="24"/>
        </w:rPr>
      </w:pPr>
      <w:r w:rsidRPr="00BC4023">
        <w:rPr>
          <w:rFonts w:ascii="Times New Roman" w:hAnsi="Times New Roman" w:cs="Times New Roman"/>
          <w:b/>
          <w:bCs/>
          <w:sz w:val="24"/>
          <w:szCs w:val="24"/>
        </w:rPr>
        <w:t>EĞİTİM VE ÖĞRETİM</w:t>
      </w:r>
    </w:p>
    <w:p w14:paraId="01AD9DAB" w14:textId="77777777" w:rsidR="00BC4023" w:rsidRPr="00886894" w:rsidRDefault="00BC4023" w:rsidP="00BC4023">
      <w:pPr>
        <w:jc w:val="both"/>
        <w:rPr>
          <w:rFonts w:ascii="Times New Roman" w:hAnsi="Times New Roman" w:cs="Times New Roman"/>
          <w:b/>
          <w:bCs/>
          <w:sz w:val="24"/>
          <w:szCs w:val="24"/>
        </w:rPr>
      </w:pPr>
      <w:r>
        <w:rPr>
          <w:rFonts w:ascii="Times New Roman" w:hAnsi="Times New Roman" w:cs="Times New Roman"/>
          <w:b/>
          <w:bCs/>
          <w:sz w:val="24"/>
          <w:szCs w:val="24"/>
        </w:rPr>
        <w:t>Güçlü Yönler</w:t>
      </w:r>
    </w:p>
    <w:p w14:paraId="5224303E" w14:textId="702E2F29"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Bologna ders bilgi paketlerinin güncellenmesine yönelik düzenli çalışmaların yürütülmesi.</w:t>
      </w:r>
    </w:p>
    <w:p w14:paraId="14C81620" w14:textId="77777777"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lastRenderedPageBreak/>
        <w:t>Sınav soruları ile ders/program çıktılarının UBYS üzerinden eşleştirilmesine yönelik uygulamanın kullanılması.</w:t>
      </w:r>
    </w:p>
    <w:p w14:paraId="09F44115" w14:textId="77777777"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Ders görevlendirme formu ile alan içi/alan dışı ve görevlendirme türünün izlenmesi.</w:t>
      </w:r>
    </w:p>
    <w:p w14:paraId="6D4667C8" w14:textId="79CE967A"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Yaşlı Bakımı Programının MEDEK başvurusu sonucunda koşullu akreditasyon alması.</w:t>
      </w:r>
    </w:p>
    <w:p w14:paraId="6D2DB472" w14:textId="77777777"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Bölüm öz değerlendirme raporları ve akran değerlendirme raporları ile program izleme çalışmalarının yürütülmesi.</w:t>
      </w:r>
    </w:p>
    <w:p w14:paraId="03F2E6FA" w14:textId="77777777"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Öğrenci bilgilendirmesinin güçlendirilmesi.</w:t>
      </w:r>
    </w:p>
    <w:p w14:paraId="7ABEA33A" w14:textId="7EB7D7F1"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Öğrenci merkezli öğretim yöntemlerinin (uygulama, vaka analizi, grup çalışması, staj vb.) kullanılması.</w:t>
      </w:r>
    </w:p>
    <w:p w14:paraId="4A64961A" w14:textId="41891E0A"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Laboratuvar materyal ihtiyaçlarının belirlenmesi, alımların yapılması ve muayene-kabul süreçlerinin tamamlanması.</w:t>
      </w:r>
    </w:p>
    <w:p w14:paraId="20C14FC5" w14:textId="77777777"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Bölüm oryantasyon programlarının yürütülmesi.</w:t>
      </w:r>
    </w:p>
    <w:p w14:paraId="07D10491" w14:textId="1ECCE0F9"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Kariyer fuarlarına katılım ve deneyim paylaşımı etkinliklerinin gerçekleştirilmesi.</w:t>
      </w:r>
    </w:p>
    <w:p w14:paraId="78A8EDEA" w14:textId="157C71DA"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Sosyal, kültürel ve sportif etkinliklerin öğrenci kulüpleri aracılığıyla yürütülmesi.</w:t>
      </w:r>
    </w:p>
    <w:p w14:paraId="12C72930" w14:textId="34990CCA" w:rsidR="00A56666"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Eğiticilerin eğitimi, Bologna ve UBYS eğitimlerine katılımın sağlanması.</w:t>
      </w:r>
    </w:p>
    <w:p w14:paraId="1E87E6BE" w14:textId="0DE07453" w:rsidR="00BC4023" w:rsidRPr="00A56666" w:rsidRDefault="00A56666" w:rsidP="00A56666">
      <w:pPr>
        <w:pStyle w:val="ListeParagraf"/>
        <w:numPr>
          <w:ilvl w:val="0"/>
          <w:numId w:val="4"/>
        </w:numPr>
        <w:jc w:val="both"/>
        <w:rPr>
          <w:rFonts w:ascii="Times New Roman" w:hAnsi="Times New Roman" w:cs="Times New Roman"/>
          <w:sz w:val="24"/>
          <w:szCs w:val="24"/>
        </w:rPr>
      </w:pPr>
      <w:r w:rsidRPr="00A56666">
        <w:rPr>
          <w:rFonts w:ascii="Times New Roman" w:hAnsi="Times New Roman" w:cs="Times New Roman"/>
          <w:sz w:val="24"/>
          <w:szCs w:val="24"/>
        </w:rPr>
        <w:t>Eğitim-öğretim faaliyetlerine yönelik teşvik ve ödüllendirme sisteminin uygulanması.</w:t>
      </w:r>
    </w:p>
    <w:p w14:paraId="4C7C44FA" w14:textId="6B024F95" w:rsidR="00A56666" w:rsidRPr="00A56666" w:rsidRDefault="00A56666" w:rsidP="00A56666">
      <w:pPr>
        <w:jc w:val="both"/>
        <w:rPr>
          <w:rFonts w:ascii="Times New Roman" w:hAnsi="Times New Roman" w:cs="Times New Roman"/>
          <w:b/>
          <w:bCs/>
          <w:sz w:val="24"/>
          <w:szCs w:val="24"/>
        </w:rPr>
      </w:pPr>
      <w:r w:rsidRPr="00A56666">
        <w:rPr>
          <w:rFonts w:ascii="Times New Roman" w:hAnsi="Times New Roman" w:cs="Times New Roman"/>
          <w:b/>
          <w:bCs/>
          <w:sz w:val="24"/>
          <w:szCs w:val="24"/>
        </w:rPr>
        <w:t>Gelişmeye Açık Yönler</w:t>
      </w:r>
    </w:p>
    <w:p w14:paraId="55EA0ABA" w14:textId="4BCBA550"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Bologna ders bilgi paketlerinin doluluk ve güncellik düzeyinin daha da artırılması.</w:t>
      </w:r>
    </w:p>
    <w:p w14:paraId="0EAA76D6" w14:textId="0EF4A9AD"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UBYS eşleştirme çıktılarının sonuç odaklı analiz edilmesi ve iyileştirme döngüsünün güçlendirilmesi.</w:t>
      </w:r>
    </w:p>
    <w:p w14:paraId="3C9DAD7C" w14:textId="53D1C4F8"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Ders görevlendirme ve ders dağılımı süreçlerinin sistematik izleme/iyileştirme boyutunun güçlendirilmesi.</w:t>
      </w:r>
    </w:p>
    <w:p w14:paraId="08153B4D" w14:textId="3CAC3BDC"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AKTS Hesaplama Kılavuzu doğrultusunda ders planlarının gözden geçirilmesi ve güncellenmesi.</w:t>
      </w:r>
    </w:p>
    <w:p w14:paraId="3190B6DD" w14:textId="52662EDB"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Program izleme çıktılarının iyileştirme planlarına dönüştürülmesinin daha sistematik hale getirilmesi.</w:t>
      </w:r>
    </w:p>
    <w:p w14:paraId="25F2FE08" w14:textId="2DC791C8"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Çift anadal uygulamasının bulunmaması.</w:t>
      </w:r>
    </w:p>
    <w:p w14:paraId="76084DDF" w14:textId="235CAD69"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Sosyal transkript uygulamasının birim düzeyinde etkin ve yaygın şekilde işletilememesi.</w:t>
      </w:r>
    </w:p>
    <w:p w14:paraId="37A06377" w14:textId="20B22A28"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Kampüs içinde kütüphane bulunmaması.</w:t>
      </w:r>
    </w:p>
    <w:p w14:paraId="1F14A506" w14:textId="7467E7B6"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Derslik kapasitesinin yetersizliği.</w:t>
      </w:r>
    </w:p>
    <w:p w14:paraId="760B9405" w14:textId="564FCE0B" w:rsidR="00A56666" w:rsidRPr="00A56666"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Yemekhane alanının sınırlı olması.</w:t>
      </w:r>
    </w:p>
    <w:p w14:paraId="2FD26EC3" w14:textId="45C2AF06" w:rsidR="00BC4023" w:rsidRDefault="00A56666" w:rsidP="00A56666">
      <w:pPr>
        <w:pStyle w:val="ListeParagraf"/>
        <w:numPr>
          <w:ilvl w:val="0"/>
          <w:numId w:val="5"/>
        </w:numPr>
        <w:jc w:val="both"/>
        <w:rPr>
          <w:rFonts w:ascii="Times New Roman" w:hAnsi="Times New Roman" w:cs="Times New Roman"/>
          <w:sz w:val="24"/>
          <w:szCs w:val="24"/>
        </w:rPr>
      </w:pPr>
      <w:r w:rsidRPr="00A56666">
        <w:rPr>
          <w:rFonts w:ascii="Times New Roman" w:hAnsi="Times New Roman" w:cs="Times New Roman"/>
          <w:sz w:val="24"/>
          <w:szCs w:val="24"/>
        </w:rPr>
        <w:t>Sosyal-kültürel-sportif faaliyetlerin çeşitliliği ve sürdürülebilirliğinin artırılması.</w:t>
      </w:r>
    </w:p>
    <w:p w14:paraId="671CC8FB" w14:textId="6CF96C9D" w:rsidR="00A56666" w:rsidRDefault="00A56666" w:rsidP="00A56666">
      <w:pPr>
        <w:jc w:val="both"/>
        <w:rPr>
          <w:rFonts w:ascii="Times New Roman" w:hAnsi="Times New Roman" w:cs="Times New Roman"/>
          <w:b/>
          <w:bCs/>
          <w:sz w:val="24"/>
          <w:szCs w:val="24"/>
        </w:rPr>
      </w:pPr>
      <w:r w:rsidRPr="00A56666">
        <w:rPr>
          <w:rFonts w:ascii="Times New Roman" w:hAnsi="Times New Roman" w:cs="Times New Roman"/>
          <w:b/>
          <w:bCs/>
          <w:sz w:val="24"/>
          <w:szCs w:val="24"/>
        </w:rPr>
        <w:t>ARAŞTIRMA VE GELİŞTİRME</w:t>
      </w:r>
    </w:p>
    <w:p w14:paraId="4E989BFC" w14:textId="77777777" w:rsidR="00A56666" w:rsidRDefault="00A56666" w:rsidP="00A56666">
      <w:pPr>
        <w:jc w:val="both"/>
        <w:rPr>
          <w:rFonts w:ascii="Times New Roman" w:hAnsi="Times New Roman" w:cs="Times New Roman"/>
          <w:b/>
          <w:bCs/>
          <w:sz w:val="24"/>
          <w:szCs w:val="24"/>
        </w:rPr>
      </w:pPr>
      <w:r>
        <w:rPr>
          <w:rFonts w:ascii="Times New Roman" w:hAnsi="Times New Roman" w:cs="Times New Roman"/>
          <w:b/>
          <w:bCs/>
          <w:sz w:val="24"/>
          <w:szCs w:val="24"/>
        </w:rPr>
        <w:t>Güçlü Yönler</w:t>
      </w:r>
    </w:p>
    <w:p w14:paraId="78C59562" w14:textId="77777777"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t>Birim Ar-Ge Koordinatörlüğü ve bölüm Ar-Ge koordinatörleri aracılığıyla tanımlı koordinasyon yapısının bulunması.</w:t>
      </w:r>
    </w:p>
    <w:p w14:paraId="3C1DDE73" w14:textId="696EED96"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t>Üniversite düzeyindeki Ar-Ge bilgilendirme toplantılarına katılım ve birim içi yaygınlaştırma faaliyetleri.</w:t>
      </w:r>
    </w:p>
    <w:p w14:paraId="60EBBC84" w14:textId="0426F101"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t>YÖKSİS, UBS, UNIS ve performans programı raporlama mekanizmaları üzerinden araştırma verilerinin izlenmesi.</w:t>
      </w:r>
    </w:p>
    <w:p w14:paraId="349D789E" w14:textId="48F53394"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lastRenderedPageBreak/>
        <w:t>2026 Gelişmeye Açık Ar-Ge Alanları raporu doğrultusunda birim ve bölüm bazlı planlama yapılması.</w:t>
      </w:r>
    </w:p>
    <w:p w14:paraId="256EAC26" w14:textId="01C88AB6"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t>Öğretim elemanlarının doktora düzeyinde akademik çalışmalarını sürdürmesi.</w:t>
      </w:r>
    </w:p>
    <w:p w14:paraId="0ADCF423" w14:textId="77777777"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t>2025 yılı itibarıyla Parametre Bazlı Süreç İzleme Formu ile araştırma performansının takip edilmesi.</w:t>
      </w:r>
    </w:p>
    <w:p w14:paraId="66B66C9B" w14:textId="1F89F732" w:rsidR="00BA7A3B" w:rsidRPr="00BA7A3B" w:rsidRDefault="00BA7A3B" w:rsidP="00BA7A3B">
      <w:pPr>
        <w:pStyle w:val="ListeParagraf"/>
        <w:numPr>
          <w:ilvl w:val="0"/>
          <w:numId w:val="6"/>
        </w:numPr>
        <w:jc w:val="both"/>
        <w:rPr>
          <w:rFonts w:ascii="Times New Roman" w:hAnsi="Times New Roman" w:cs="Times New Roman"/>
          <w:sz w:val="24"/>
          <w:szCs w:val="24"/>
        </w:rPr>
      </w:pPr>
      <w:r w:rsidRPr="00BA7A3B">
        <w:rPr>
          <w:rFonts w:ascii="Times New Roman" w:hAnsi="Times New Roman" w:cs="Times New Roman"/>
          <w:sz w:val="24"/>
          <w:szCs w:val="24"/>
        </w:rPr>
        <w:t>Akademik teşvik süreçlerinin yürütülmesi ve birimden iki öğretim elemanının teşvik almaya hak kazanması.</w:t>
      </w:r>
    </w:p>
    <w:p w14:paraId="13CF4AD6" w14:textId="52B3F13A" w:rsidR="00BA7A3B" w:rsidRPr="00BA7A3B" w:rsidRDefault="00BA7A3B" w:rsidP="00BA7A3B">
      <w:pPr>
        <w:jc w:val="both"/>
        <w:rPr>
          <w:rFonts w:ascii="Times New Roman" w:hAnsi="Times New Roman" w:cs="Times New Roman"/>
          <w:b/>
          <w:bCs/>
          <w:sz w:val="24"/>
          <w:szCs w:val="24"/>
        </w:rPr>
      </w:pPr>
      <w:r w:rsidRPr="00BA7A3B">
        <w:rPr>
          <w:rFonts w:ascii="Times New Roman" w:hAnsi="Times New Roman" w:cs="Times New Roman"/>
          <w:b/>
          <w:bCs/>
          <w:sz w:val="24"/>
          <w:szCs w:val="24"/>
        </w:rPr>
        <w:t>Gelişmeye Açık Yönler</w:t>
      </w:r>
    </w:p>
    <w:p w14:paraId="6905175E" w14:textId="03073651"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Dış kaynaklı proje sayısının artırılması.</w:t>
      </w:r>
    </w:p>
    <w:p w14:paraId="035E5448" w14:textId="46BB6F0F"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Ulusal ve uluslararası araştırma çıktılarının nicelik ve nitelik olarak artırılması.</w:t>
      </w:r>
    </w:p>
    <w:p w14:paraId="661880F5" w14:textId="1FA05DAF"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Uluslararası araştırma iş birliklerinin geliştirilmesi ihtiyacı.</w:t>
      </w:r>
    </w:p>
    <w:p w14:paraId="551833AF" w14:textId="6636B4C6"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Araştırma performansının özellikle proje ve uluslararası yayın boyutunda güçlendirilmesi.</w:t>
      </w:r>
    </w:p>
    <w:p w14:paraId="1C83A402" w14:textId="5BC20497"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Doktora programı ve doktora sonrası araştırma imkânının bulunmaması.</w:t>
      </w:r>
    </w:p>
    <w:p w14:paraId="013795A1" w14:textId="3D370DF1"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Araştırma faaliyetlerinin disiplinler arası boyutunun artırılması.</w:t>
      </w:r>
    </w:p>
    <w:p w14:paraId="4C73FE1B" w14:textId="041E9E69"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BAP dışı fon kaynaklarına erişimin geliştirilmesi.</w:t>
      </w:r>
    </w:p>
    <w:p w14:paraId="18E829A1" w14:textId="25AFDD0A" w:rsidR="00BA7A3B" w:rsidRPr="00BA7A3B" w:rsidRDefault="00BA7A3B" w:rsidP="00BA7A3B">
      <w:pPr>
        <w:numPr>
          <w:ilvl w:val="0"/>
          <w:numId w:val="7"/>
        </w:numPr>
        <w:jc w:val="both"/>
        <w:rPr>
          <w:rFonts w:ascii="Times New Roman" w:hAnsi="Times New Roman" w:cs="Times New Roman"/>
          <w:sz w:val="24"/>
          <w:szCs w:val="24"/>
        </w:rPr>
      </w:pPr>
      <w:r w:rsidRPr="00BA7A3B">
        <w:rPr>
          <w:rFonts w:ascii="Times New Roman" w:hAnsi="Times New Roman" w:cs="Times New Roman"/>
          <w:sz w:val="24"/>
          <w:szCs w:val="24"/>
        </w:rPr>
        <w:t>Araştırma performans izleme çıktılarının iyileştirme planlarına daha sistematik yansıtılması.</w:t>
      </w:r>
    </w:p>
    <w:p w14:paraId="2501BC11" w14:textId="323EEA10" w:rsidR="00A56666" w:rsidRDefault="00BA7A3B" w:rsidP="00A56666">
      <w:pPr>
        <w:jc w:val="both"/>
        <w:rPr>
          <w:rFonts w:ascii="Times New Roman" w:hAnsi="Times New Roman" w:cs="Times New Roman"/>
          <w:b/>
          <w:bCs/>
          <w:sz w:val="24"/>
          <w:szCs w:val="24"/>
        </w:rPr>
      </w:pPr>
      <w:r>
        <w:rPr>
          <w:rFonts w:ascii="Times New Roman" w:hAnsi="Times New Roman" w:cs="Times New Roman"/>
          <w:b/>
          <w:bCs/>
          <w:sz w:val="24"/>
          <w:szCs w:val="24"/>
        </w:rPr>
        <w:t>D. TOPLUMSAL KATKI</w:t>
      </w:r>
    </w:p>
    <w:p w14:paraId="3558AD3F" w14:textId="77777777" w:rsidR="00BA7A3B" w:rsidRDefault="00BA7A3B" w:rsidP="00BA7A3B">
      <w:pPr>
        <w:jc w:val="both"/>
        <w:rPr>
          <w:rFonts w:ascii="Times New Roman" w:hAnsi="Times New Roman" w:cs="Times New Roman"/>
          <w:b/>
          <w:bCs/>
          <w:sz w:val="24"/>
          <w:szCs w:val="24"/>
        </w:rPr>
      </w:pPr>
      <w:r>
        <w:rPr>
          <w:rFonts w:ascii="Times New Roman" w:hAnsi="Times New Roman" w:cs="Times New Roman"/>
          <w:b/>
          <w:bCs/>
          <w:sz w:val="24"/>
          <w:szCs w:val="24"/>
        </w:rPr>
        <w:t>Güçlü Yönler</w:t>
      </w:r>
    </w:p>
    <w:p w14:paraId="5DB6F8EB" w14:textId="7F20C4DC" w:rsidR="00BA7A3B" w:rsidRPr="00BA7A3B" w:rsidRDefault="00BA7A3B" w:rsidP="00BA7A3B">
      <w:pPr>
        <w:pStyle w:val="ListeParagraf"/>
        <w:numPr>
          <w:ilvl w:val="0"/>
          <w:numId w:val="9"/>
        </w:numPr>
        <w:jc w:val="both"/>
        <w:rPr>
          <w:rFonts w:ascii="Times New Roman" w:hAnsi="Times New Roman" w:cs="Times New Roman"/>
          <w:sz w:val="24"/>
          <w:szCs w:val="24"/>
        </w:rPr>
      </w:pPr>
      <w:r w:rsidRPr="00BA7A3B">
        <w:rPr>
          <w:rFonts w:ascii="Times New Roman" w:hAnsi="Times New Roman" w:cs="Times New Roman"/>
          <w:sz w:val="24"/>
          <w:szCs w:val="24"/>
        </w:rPr>
        <w:t>Toplumsal katkı faaliyetlerinin Üniversite Toplumsal Katkı Politikası ve 2024–2028 Stratejik Planı doğrultusunda yürütülmesi.</w:t>
      </w:r>
    </w:p>
    <w:p w14:paraId="4F7844A2" w14:textId="15605804" w:rsidR="00BA7A3B" w:rsidRPr="00BA7A3B" w:rsidRDefault="00BA7A3B" w:rsidP="00BA7A3B">
      <w:pPr>
        <w:pStyle w:val="ListeParagraf"/>
        <w:numPr>
          <w:ilvl w:val="0"/>
          <w:numId w:val="9"/>
        </w:numPr>
        <w:jc w:val="both"/>
        <w:rPr>
          <w:rFonts w:ascii="Times New Roman" w:hAnsi="Times New Roman" w:cs="Times New Roman"/>
          <w:sz w:val="24"/>
          <w:szCs w:val="24"/>
        </w:rPr>
      </w:pPr>
      <w:r w:rsidRPr="00BA7A3B">
        <w:rPr>
          <w:rFonts w:ascii="Times New Roman" w:hAnsi="Times New Roman" w:cs="Times New Roman"/>
          <w:sz w:val="24"/>
          <w:szCs w:val="24"/>
        </w:rPr>
        <w:t>Birim ve bölüm toplumsal katkı koordinatörleri aracılığıyla tanımlı yönetişim yapısının bulunması.</w:t>
      </w:r>
    </w:p>
    <w:p w14:paraId="53EDDEF4" w14:textId="56F46007" w:rsidR="00BA7A3B" w:rsidRPr="00BA7A3B" w:rsidRDefault="00BA7A3B" w:rsidP="00BA7A3B">
      <w:pPr>
        <w:pStyle w:val="ListeParagraf"/>
        <w:numPr>
          <w:ilvl w:val="0"/>
          <w:numId w:val="9"/>
        </w:numPr>
        <w:jc w:val="both"/>
        <w:rPr>
          <w:rFonts w:ascii="Times New Roman" w:hAnsi="Times New Roman" w:cs="Times New Roman"/>
          <w:sz w:val="24"/>
          <w:szCs w:val="24"/>
        </w:rPr>
      </w:pPr>
      <w:r w:rsidRPr="00BA7A3B">
        <w:rPr>
          <w:rFonts w:ascii="Times New Roman" w:hAnsi="Times New Roman" w:cs="Times New Roman"/>
          <w:sz w:val="24"/>
          <w:szCs w:val="24"/>
        </w:rPr>
        <w:t>Öğrenci kulüpleri, akademik personel ve dış paydaş iş birlikleri ile faaliyetlerin yürütülmesi.</w:t>
      </w:r>
    </w:p>
    <w:p w14:paraId="678F2A41" w14:textId="5463DD39" w:rsidR="00BA7A3B" w:rsidRPr="00BA7A3B" w:rsidRDefault="00BA7A3B" w:rsidP="00BA7A3B">
      <w:pPr>
        <w:pStyle w:val="ListeParagraf"/>
        <w:numPr>
          <w:ilvl w:val="0"/>
          <w:numId w:val="9"/>
        </w:numPr>
        <w:jc w:val="both"/>
        <w:rPr>
          <w:rFonts w:ascii="Times New Roman" w:hAnsi="Times New Roman" w:cs="Times New Roman"/>
          <w:sz w:val="24"/>
          <w:szCs w:val="24"/>
        </w:rPr>
      </w:pPr>
      <w:r w:rsidRPr="00BA7A3B">
        <w:rPr>
          <w:rFonts w:ascii="Times New Roman" w:hAnsi="Times New Roman" w:cs="Times New Roman"/>
          <w:sz w:val="24"/>
          <w:szCs w:val="24"/>
        </w:rPr>
        <w:t>Toplumsal katkı faaliyetlerinin BKYS üzerinden kayıt altına alınarak izlenmesi.</w:t>
      </w:r>
    </w:p>
    <w:p w14:paraId="2D7F68DF" w14:textId="162ABD95" w:rsidR="00BA7A3B" w:rsidRPr="00BA7A3B" w:rsidRDefault="00BA7A3B" w:rsidP="00BA7A3B">
      <w:pPr>
        <w:pStyle w:val="ListeParagraf"/>
        <w:numPr>
          <w:ilvl w:val="0"/>
          <w:numId w:val="9"/>
        </w:numPr>
        <w:jc w:val="both"/>
        <w:rPr>
          <w:rFonts w:ascii="Times New Roman" w:hAnsi="Times New Roman" w:cs="Times New Roman"/>
          <w:sz w:val="24"/>
          <w:szCs w:val="24"/>
        </w:rPr>
      </w:pPr>
      <w:r w:rsidRPr="00BA7A3B">
        <w:rPr>
          <w:rFonts w:ascii="Times New Roman" w:hAnsi="Times New Roman" w:cs="Times New Roman"/>
          <w:sz w:val="24"/>
          <w:szCs w:val="24"/>
        </w:rPr>
        <w:t>Pek çok alanda (eğitim, sağlık, sosyal sorumluluk, farkındalık, gönüllülük vb.) çeşitli ve çok boyutlu toplumsal katkı faaliyetlerinin yürütülmesi.</w:t>
      </w:r>
    </w:p>
    <w:p w14:paraId="42AE99DA" w14:textId="5C3A1FB3" w:rsidR="00BA7A3B" w:rsidRPr="00BA7A3B" w:rsidRDefault="00BA7A3B" w:rsidP="00BA7A3B">
      <w:pPr>
        <w:jc w:val="both"/>
        <w:rPr>
          <w:rFonts w:ascii="Times New Roman" w:hAnsi="Times New Roman" w:cs="Times New Roman"/>
          <w:b/>
          <w:bCs/>
          <w:sz w:val="24"/>
          <w:szCs w:val="24"/>
        </w:rPr>
      </w:pPr>
      <w:r w:rsidRPr="00BA7A3B">
        <w:rPr>
          <w:rFonts w:ascii="Times New Roman" w:hAnsi="Times New Roman" w:cs="Times New Roman"/>
          <w:b/>
          <w:bCs/>
          <w:sz w:val="24"/>
          <w:szCs w:val="24"/>
        </w:rPr>
        <w:t>Gelişmeye Açık Yönler</w:t>
      </w:r>
    </w:p>
    <w:p w14:paraId="0732A0B5" w14:textId="4C2E58EA" w:rsidR="00BA7A3B" w:rsidRPr="00BA7A3B" w:rsidRDefault="00BA7A3B" w:rsidP="00BA7A3B">
      <w:pPr>
        <w:pStyle w:val="ListeParagraf"/>
        <w:numPr>
          <w:ilvl w:val="0"/>
          <w:numId w:val="8"/>
        </w:numPr>
        <w:jc w:val="both"/>
        <w:rPr>
          <w:rFonts w:ascii="Times New Roman" w:hAnsi="Times New Roman" w:cs="Times New Roman"/>
          <w:sz w:val="24"/>
          <w:szCs w:val="24"/>
        </w:rPr>
      </w:pPr>
      <w:r w:rsidRPr="00BA7A3B">
        <w:rPr>
          <w:rFonts w:ascii="Times New Roman" w:hAnsi="Times New Roman" w:cs="Times New Roman"/>
          <w:sz w:val="24"/>
          <w:szCs w:val="24"/>
        </w:rPr>
        <w:t>Toplumsal katkı faaliyetlerinin etki analizine yönelik sistematik ölçme mekanizmalarının geliştirilmesi.</w:t>
      </w:r>
    </w:p>
    <w:p w14:paraId="3C4BF567" w14:textId="47E02E2D" w:rsidR="00BA7A3B" w:rsidRPr="00BA7A3B" w:rsidRDefault="00BA7A3B" w:rsidP="00BA7A3B">
      <w:pPr>
        <w:pStyle w:val="ListeParagraf"/>
        <w:numPr>
          <w:ilvl w:val="0"/>
          <w:numId w:val="8"/>
        </w:numPr>
        <w:jc w:val="both"/>
        <w:rPr>
          <w:rFonts w:ascii="Times New Roman" w:hAnsi="Times New Roman" w:cs="Times New Roman"/>
          <w:sz w:val="24"/>
          <w:szCs w:val="24"/>
        </w:rPr>
      </w:pPr>
      <w:r w:rsidRPr="00BA7A3B">
        <w:rPr>
          <w:rFonts w:ascii="Times New Roman" w:hAnsi="Times New Roman" w:cs="Times New Roman"/>
          <w:sz w:val="24"/>
          <w:szCs w:val="24"/>
        </w:rPr>
        <w:t>Toplumsal katkı faaliyetlerinin çeşitliliğinin artırılması.</w:t>
      </w:r>
    </w:p>
    <w:p w14:paraId="491257DB" w14:textId="1D0CD57E" w:rsidR="00BA7A3B" w:rsidRPr="00BA7A3B" w:rsidRDefault="00BA7A3B" w:rsidP="00BA7A3B">
      <w:pPr>
        <w:pStyle w:val="ListeParagraf"/>
        <w:numPr>
          <w:ilvl w:val="0"/>
          <w:numId w:val="8"/>
        </w:numPr>
        <w:jc w:val="both"/>
        <w:rPr>
          <w:rFonts w:ascii="Times New Roman" w:hAnsi="Times New Roman" w:cs="Times New Roman"/>
          <w:sz w:val="24"/>
          <w:szCs w:val="24"/>
        </w:rPr>
      </w:pPr>
      <w:r w:rsidRPr="00BA7A3B">
        <w:rPr>
          <w:rFonts w:ascii="Times New Roman" w:hAnsi="Times New Roman" w:cs="Times New Roman"/>
          <w:sz w:val="24"/>
          <w:szCs w:val="24"/>
        </w:rPr>
        <w:t>Dış paydaşlarla resmi protokol ve sürdürülebilir iş birliği mekanizmalarının güçlendirilmesi.</w:t>
      </w:r>
    </w:p>
    <w:p w14:paraId="162F17CA" w14:textId="74EF893A" w:rsidR="00BA7A3B" w:rsidRPr="00BA7A3B" w:rsidRDefault="00BA7A3B" w:rsidP="00BA7A3B">
      <w:pPr>
        <w:pStyle w:val="ListeParagraf"/>
        <w:numPr>
          <w:ilvl w:val="0"/>
          <w:numId w:val="8"/>
        </w:numPr>
        <w:jc w:val="both"/>
        <w:rPr>
          <w:rFonts w:ascii="Times New Roman" w:hAnsi="Times New Roman" w:cs="Times New Roman"/>
          <w:sz w:val="24"/>
          <w:szCs w:val="24"/>
        </w:rPr>
      </w:pPr>
      <w:r w:rsidRPr="00BA7A3B">
        <w:rPr>
          <w:rFonts w:ascii="Times New Roman" w:hAnsi="Times New Roman" w:cs="Times New Roman"/>
          <w:sz w:val="24"/>
          <w:szCs w:val="24"/>
        </w:rPr>
        <w:t>Faaliyetlerin hedef kitle bazlı performans göstergeleriyle ilişkilendirilmesi.</w:t>
      </w:r>
    </w:p>
    <w:p w14:paraId="06F36677" w14:textId="3B36C47F" w:rsidR="00BA7A3B" w:rsidRPr="00BA7A3B" w:rsidRDefault="00BA7A3B" w:rsidP="00BA7A3B">
      <w:pPr>
        <w:pStyle w:val="ListeParagraf"/>
        <w:numPr>
          <w:ilvl w:val="0"/>
          <w:numId w:val="8"/>
        </w:numPr>
        <w:jc w:val="both"/>
        <w:rPr>
          <w:rFonts w:ascii="Times New Roman" w:hAnsi="Times New Roman" w:cs="Times New Roman"/>
          <w:sz w:val="24"/>
          <w:szCs w:val="24"/>
        </w:rPr>
      </w:pPr>
      <w:r w:rsidRPr="00BA7A3B">
        <w:rPr>
          <w:rFonts w:ascii="Times New Roman" w:hAnsi="Times New Roman" w:cs="Times New Roman"/>
          <w:sz w:val="24"/>
          <w:szCs w:val="24"/>
        </w:rPr>
        <w:t>Toplumsal katkı faaliyetlerinin ulusal düzeyde görünürlüğünün artırılması.</w:t>
      </w:r>
    </w:p>
    <w:sectPr w:rsidR="00BA7A3B" w:rsidRPr="00BA7A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6FED"/>
    <w:multiLevelType w:val="multilevel"/>
    <w:tmpl w:val="2DBC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A0949"/>
    <w:multiLevelType w:val="hybridMultilevel"/>
    <w:tmpl w:val="72E64D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AF1D50"/>
    <w:multiLevelType w:val="hybridMultilevel"/>
    <w:tmpl w:val="9FA048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0F6D08"/>
    <w:multiLevelType w:val="hybridMultilevel"/>
    <w:tmpl w:val="1EDADD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8761BC2"/>
    <w:multiLevelType w:val="hybridMultilevel"/>
    <w:tmpl w:val="1D70B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EC52CE2"/>
    <w:multiLevelType w:val="hybridMultilevel"/>
    <w:tmpl w:val="2C342B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0691BD9"/>
    <w:multiLevelType w:val="hybridMultilevel"/>
    <w:tmpl w:val="F99EA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C66F00"/>
    <w:multiLevelType w:val="hybridMultilevel"/>
    <w:tmpl w:val="2A88FB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C7D6472"/>
    <w:multiLevelType w:val="hybridMultilevel"/>
    <w:tmpl w:val="59847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315E29"/>
    <w:multiLevelType w:val="hybridMultilevel"/>
    <w:tmpl w:val="91E80C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73902299">
    <w:abstractNumId w:val="9"/>
  </w:num>
  <w:num w:numId="2" w16cid:durableId="1205559080">
    <w:abstractNumId w:val="8"/>
  </w:num>
  <w:num w:numId="3" w16cid:durableId="597296670">
    <w:abstractNumId w:val="6"/>
  </w:num>
  <w:num w:numId="4" w16cid:durableId="1968927646">
    <w:abstractNumId w:val="3"/>
  </w:num>
  <w:num w:numId="5" w16cid:durableId="1246954738">
    <w:abstractNumId w:val="7"/>
  </w:num>
  <w:num w:numId="6" w16cid:durableId="1521503822">
    <w:abstractNumId w:val="4"/>
  </w:num>
  <w:num w:numId="7" w16cid:durableId="257519103">
    <w:abstractNumId w:val="0"/>
  </w:num>
  <w:num w:numId="8" w16cid:durableId="1407655382">
    <w:abstractNumId w:val="2"/>
  </w:num>
  <w:num w:numId="9" w16cid:durableId="125397164">
    <w:abstractNumId w:val="5"/>
  </w:num>
  <w:num w:numId="10" w16cid:durableId="1807383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5E"/>
    <w:rsid w:val="00034E2B"/>
    <w:rsid w:val="000433FB"/>
    <w:rsid w:val="00047D4E"/>
    <w:rsid w:val="00056697"/>
    <w:rsid w:val="00060260"/>
    <w:rsid w:val="000A7324"/>
    <w:rsid w:val="000C3903"/>
    <w:rsid w:val="000D38BD"/>
    <w:rsid w:val="00130BDA"/>
    <w:rsid w:val="00140142"/>
    <w:rsid w:val="0015041B"/>
    <w:rsid w:val="001615DC"/>
    <w:rsid w:val="00161FA9"/>
    <w:rsid w:val="00191513"/>
    <w:rsid w:val="00192BDC"/>
    <w:rsid w:val="00193C2F"/>
    <w:rsid w:val="00195990"/>
    <w:rsid w:val="001A3018"/>
    <w:rsid w:val="001C5792"/>
    <w:rsid w:val="002055DB"/>
    <w:rsid w:val="00221EF4"/>
    <w:rsid w:val="002556E2"/>
    <w:rsid w:val="00293D62"/>
    <w:rsid w:val="002B5545"/>
    <w:rsid w:val="002C318A"/>
    <w:rsid w:val="002F0901"/>
    <w:rsid w:val="00307129"/>
    <w:rsid w:val="00324E2F"/>
    <w:rsid w:val="0034684A"/>
    <w:rsid w:val="003B2AE8"/>
    <w:rsid w:val="003D127C"/>
    <w:rsid w:val="00413EE8"/>
    <w:rsid w:val="00481D74"/>
    <w:rsid w:val="004F244D"/>
    <w:rsid w:val="005648AD"/>
    <w:rsid w:val="00576614"/>
    <w:rsid w:val="00594481"/>
    <w:rsid w:val="005B0933"/>
    <w:rsid w:val="005C2E36"/>
    <w:rsid w:val="00611A3F"/>
    <w:rsid w:val="00623131"/>
    <w:rsid w:val="0062476C"/>
    <w:rsid w:val="00663A33"/>
    <w:rsid w:val="006A382D"/>
    <w:rsid w:val="006B00B7"/>
    <w:rsid w:val="006B1944"/>
    <w:rsid w:val="006C3FFB"/>
    <w:rsid w:val="006D0EB7"/>
    <w:rsid w:val="006D3A5E"/>
    <w:rsid w:val="006F1BB0"/>
    <w:rsid w:val="00706DEB"/>
    <w:rsid w:val="00707728"/>
    <w:rsid w:val="00714D46"/>
    <w:rsid w:val="00727961"/>
    <w:rsid w:val="00734443"/>
    <w:rsid w:val="00746D1D"/>
    <w:rsid w:val="007527F3"/>
    <w:rsid w:val="00770A3E"/>
    <w:rsid w:val="00795E6B"/>
    <w:rsid w:val="007D2F39"/>
    <w:rsid w:val="0084116D"/>
    <w:rsid w:val="00867ECD"/>
    <w:rsid w:val="008742E3"/>
    <w:rsid w:val="00882622"/>
    <w:rsid w:val="00886894"/>
    <w:rsid w:val="008C62DF"/>
    <w:rsid w:val="0090646C"/>
    <w:rsid w:val="00907E33"/>
    <w:rsid w:val="00932A9D"/>
    <w:rsid w:val="00932BA2"/>
    <w:rsid w:val="00935C60"/>
    <w:rsid w:val="009D256B"/>
    <w:rsid w:val="009F30DD"/>
    <w:rsid w:val="00A22122"/>
    <w:rsid w:val="00A44A61"/>
    <w:rsid w:val="00A56666"/>
    <w:rsid w:val="00A616C6"/>
    <w:rsid w:val="00AB1820"/>
    <w:rsid w:val="00AD0D28"/>
    <w:rsid w:val="00AD3F2D"/>
    <w:rsid w:val="00AF027E"/>
    <w:rsid w:val="00AF3131"/>
    <w:rsid w:val="00B74FB1"/>
    <w:rsid w:val="00B85493"/>
    <w:rsid w:val="00BA11B3"/>
    <w:rsid w:val="00BA7A3B"/>
    <w:rsid w:val="00BB0244"/>
    <w:rsid w:val="00BB0D5C"/>
    <w:rsid w:val="00BC4023"/>
    <w:rsid w:val="00BF352F"/>
    <w:rsid w:val="00C20D31"/>
    <w:rsid w:val="00C544C3"/>
    <w:rsid w:val="00CB4112"/>
    <w:rsid w:val="00CD5F70"/>
    <w:rsid w:val="00CF3785"/>
    <w:rsid w:val="00D369A1"/>
    <w:rsid w:val="00D44E7F"/>
    <w:rsid w:val="00D50AF8"/>
    <w:rsid w:val="00D52D79"/>
    <w:rsid w:val="00D601B4"/>
    <w:rsid w:val="00D64BD5"/>
    <w:rsid w:val="00D65379"/>
    <w:rsid w:val="00D72820"/>
    <w:rsid w:val="00D823CA"/>
    <w:rsid w:val="00D97D08"/>
    <w:rsid w:val="00D97E5A"/>
    <w:rsid w:val="00DA464A"/>
    <w:rsid w:val="00DB6AD7"/>
    <w:rsid w:val="00DE3309"/>
    <w:rsid w:val="00E07D63"/>
    <w:rsid w:val="00E103F0"/>
    <w:rsid w:val="00E665ED"/>
    <w:rsid w:val="00E878BA"/>
    <w:rsid w:val="00E90569"/>
    <w:rsid w:val="00E96E58"/>
    <w:rsid w:val="00ED7D78"/>
    <w:rsid w:val="00EE75A6"/>
    <w:rsid w:val="00F27B40"/>
    <w:rsid w:val="00F50185"/>
    <w:rsid w:val="00F8699D"/>
    <w:rsid w:val="00F92EF7"/>
    <w:rsid w:val="00FA0E13"/>
    <w:rsid w:val="00FA3B84"/>
    <w:rsid w:val="00FB3D4D"/>
    <w:rsid w:val="00FC34BD"/>
    <w:rsid w:val="00FE28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9FA63"/>
  <w15:chartTrackingRefBased/>
  <w15:docId w15:val="{5797DC60-025D-464D-89A3-89302824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D3A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D3A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D3A5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D3A5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D3A5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D3A5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3A5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3A5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3A5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3A5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D3A5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D3A5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D3A5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D3A5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D3A5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3A5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3A5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3A5E"/>
    <w:rPr>
      <w:rFonts w:eastAsiaTheme="majorEastAsia" w:cstheme="majorBidi"/>
      <w:color w:val="272727" w:themeColor="text1" w:themeTint="D8"/>
    </w:rPr>
  </w:style>
  <w:style w:type="paragraph" w:styleId="KonuBal">
    <w:name w:val="Title"/>
    <w:basedOn w:val="Normal"/>
    <w:next w:val="Normal"/>
    <w:link w:val="KonuBalChar"/>
    <w:uiPriority w:val="10"/>
    <w:qFormat/>
    <w:rsid w:val="006D3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3A5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3A5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3A5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3A5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3A5E"/>
    <w:rPr>
      <w:i/>
      <w:iCs/>
      <w:color w:val="404040" w:themeColor="text1" w:themeTint="BF"/>
    </w:rPr>
  </w:style>
  <w:style w:type="paragraph" w:styleId="ListeParagraf">
    <w:name w:val="List Paragraph"/>
    <w:basedOn w:val="Normal"/>
    <w:uiPriority w:val="34"/>
    <w:qFormat/>
    <w:rsid w:val="006D3A5E"/>
    <w:pPr>
      <w:ind w:left="720"/>
      <w:contextualSpacing/>
    </w:pPr>
  </w:style>
  <w:style w:type="character" w:styleId="GlVurgulama">
    <w:name w:val="Intense Emphasis"/>
    <w:basedOn w:val="VarsaylanParagrafYazTipi"/>
    <w:uiPriority w:val="21"/>
    <w:qFormat/>
    <w:rsid w:val="006D3A5E"/>
    <w:rPr>
      <w:i/>
      <w:iCs/>
      <w:color w:val="2F5496" w:themeColor="accent1" w:themeShade="BF"/>
    </w:rPr>
  </w:style>
  <w:style w:type="paragraph" w:styleId="GlAlnt">
    <w:name w:val="Intense Quote"/>
    <w:basedOn w:val="Normal"/>
    <w:next w:val="Normal"/>
    <w:link w:val="GlAlntChar"/>
    <w:uiPriority w:val="30"/>
    <w:qFormat/>
    <w:rsid w:val="006D3A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D3A5E"/>
    <w:rPr>
      <w:i/>
      <w:iCs/>
      <w:color w:val="2F5496" w:themeColor="accent1" w:themeShade="BF"/>
    </w:rPr>
  </w:style>
  <w:style w:type="character" w:styleId="GlBavuru">
    <w:name w:val="Intense Reference"/>
    <w:basedOn w:val="VarsaylanParagrafYazTipi"/>
    <w:uiPriority w:val="32"/>
    <w:qFormat/>
    <w:rsid w:val="006D3A5E"/>
    <w:rPr>
      <w:b/>
      <w:bCs/>
      <w:smallCaps/>
      <w:color w:val="2F5496" w:themeColor="accent1" w:themeShade="BF"/>
      <w:spacing w:val="5"/>
    </w:rPr>
  </w:style>
  <w:style w:type="character" w:styleId="Kpr">
    <w:name w:val="Hyperlink"/>
    <w:basedOn w:val="VarsaylanParagrafYazTipi"/>
    <w:uiPriority w:val="99"/>
    <w:unhideWhenUsed/>
    <w:rsid w:val="00611A3F"/>
    <w:rPr>
      <w:color w:val="0563C1" w:themeColor="hyperlink"/>
      <w:u w:val="single"/>
    </w:rPr>
  </w:style>
  <w:style w:type="character" w:styleId="zmlenmeyenBahsetme">
    <w:name w:val="Unresolved Mention"/>
    <w:basedOn w:val="VarsaylanParagrafYazTipi"/>
    <w:uiPriority w:val="99"/>
    <w:semiHidden/>
    <w:unhideWhenUsed/>
    <w:rsid w:val="00611A3F"/>
    <w:rPr>
      <w:color w:val="605E5C"/>
      <w:shd w:val="clear" w:color="auto" w:fill="E1DFDD"/>
    </w:rPr>
  </w:style>
  <w:style w:type="character" w:styleId="zlenenKpr">
    <w:name w:val="FollowedHyperlink"/>
    <w:basedOn w:val="VarsaylanParagrafYazTipi"/>
    <w:uiPriority w:val="99"/>
    <w:semiHidden/>
    <w:unhideWhenUsed/>
    <w:rsid w:val="00E07D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bs.yalova.edu.tr/AIS/OutcomeBasedLearning/Home/Index?culture=tr-TR" TargetMode="External"/><Relationship Id="rId21" Type="http://schemas.openxmlformats.org/officeDocument/2006/relationships/hyperlink" Target="https://www.yalova.edu.tr/Uploads/www/files/Y%C3%9C%20E%C4%9Fitim%20%C3%96%C4%9Fretim%20Y%C3%B6nergesi.pdf" TargetMode="External"/><Relationship Id="rId42" Type="http://schemas.openxmlformats.org/officeDocument/2006/relationships/hyperlink" Target="https://saglikbakim.yalova.edu.tr/tr/Haber/Detay/final-sinav-programi-oncesi-ogrenci-gorusleri-alindimevcut-mufredat-degerlendirmesi-yapildi" TargetMode="External"/><Relationship Id="rId47" Type="http://schemas.openxmlformats.org/officeDocument/2006/relationships/hyperlink" Target="E&#286;&#304;T&#304;M%20VE%20&#214;&#286;RET&#304;M/B.1.1.2%20S&#305;nav%20Sorular&#305;n&#305;n%20Ders%20&#214;&#287;renme%20&#199;&#305;kt&#305;lar&#305;%20ile%20E&#351;le&#351;tirilmesine%20Y&#246;nelik%20E&#287;itim%20yaz&#305;s&#305;.pdf" TargetMode="External"/><Relationship Id="rId63" Type="http://schemas.openxmlformats.org/officeDocument/2006/relationships/hyperlink" Target="E&#286;&#304;T&#304;M%20VE%20&#214;&#286;RET&#304;M/B.3.1.2%20Muayene%20ve%20Kabul%20Komisyonu%20Tutana&#287;&#305;.pdf" TargetMode="External"/><Relationship Id="rId68" Type="http://schemas.openxmlformats.org/officeDocument/2006/relationships/hyperlink" Target="https://termalmyo.yalova.edu.tr/tr/Haber/Detay/kizilay-gonulluluk-egitimi-gerceklestirildi" TargetMode="External"/><Relationship Id="rId84" Type="http://schemas.openxmlformats.org/officeDocument/2006/relationships/hyperlink" Target="https://unis.yalova.edu.tr" TargetMode="External"/><Relationship Id="rId89" Type="http://schemas.openxmlformats.org/officeDocument/2006/relationships/hyperlink" Target="ARA&#350;TIRMA%20GEL&#304;&#350;T&#304;RME/C.1.1.11%20Planlanan%20Ar-Ge%20faaliyetlerinin%20BKYS%20kay&#305;tlar&#305;na%20ili&#351;kin%20belge.pdf" TargetMode="External"/><Relationship Id="rId7" Type="http://schemas.openxmlformats.org/officeDocument/2006/relationships/hyperlink" Target="L&#304;DERL&#304;K,%20Y&#214;NET&#304;&#350;&#304;M%20VE%20KAL&#304;TE/A.1.1.2%20Yeni%20Kalite%20Komisyonu%20Organizasyon%20&#350;emas&#305;.pdf" TargetMode="External"/><Relationship Id="rId71" Type="http://schemas.openxmlformats.org/officeDocument/2006/relationships/hyperlink" Target="https://termalmyo.yalova.edu.tr/tr/Haber/Detay/yuksekokulumuz-tarih-ve-medeniyet-kulubu-canakkale-sehitligi-ve-sehir-merkezi-gezisi-duzenlemistir" TargetMode="External"/><Relationship Id="rId92" Type="http://schemas.openxmlformats.org/officeDocument/2006/relationships/hyperlink" Target="https://bap.yalova.edu.tr/" TargetMode="External"/><Relationship Id="rId2" Type="http://schemas.openxmlformats.org/officeDocument/2006/relationships/styles" Target="styles.xml"/><Relationship Id="rId16" Type="http://schemas.openxmlformats.org/officeDocument/2006/relationships/hyperlink" Target="https://termalmyo.yalova.edu.tr/tr/Icerik/Detay/temsilciler-3" TargetMode="External"/><Relationship Id="rId29" Type="http://schemas.openxmlformats.org/officeDocument/2006/relationships/hyperlink" Target="L&#304;DERL&#304;K,%20Y&#214;NET&#304;&#350;&#304;M%20VE%20KAL&#304;TE/A.2.2.1%20SP-PUK&#214;%20&#231;izelgesi%20ve%20BKYS&#8217;nin%20stratejik%20ama&#231;%20ve%20hedefleri%20i&#231;ermesine%20y&#246;nelik%20ekran%20g&#246;r&#252;nt&#252;leri.docx" TargetMode="External"/><Relationship Id="rId11" Type="http://schemas.openxmlformats.org/officeDocument/2006/relationships/hyperlink" Target="https://saglikbakim.yalova.edu.tr/tr/Haber/Detay/yasli-bakim-programi-akreditasyon-sureci-toplantisi-gerceklestirildi" TargetMode="External"/><Relationship Id="rId24" Type="http://schemas.openxmlformats.org/officeDocument/2006/relationships/hyperlink" Target="https://termalmyo.yalova.edu.tr/" TargetMode="External"/><Relationship Id="rId32" Type="http://schemas.openxmlformats.org/officeDocument/2006/relationships/hyperlink" Target="L&#304;DERL&#304;K,%20Y&#214;NET&#304;&#350;&#304;M%20VE%20KAL&#304;TE/A.3.1.2%20EBYS&#8217;nin%20etkin%20kullan&#305;lmas&#305;na%20ili&#351;kin%20M&#252;d&#252;rl&#252;k%20resmi%20yaz&#305;s&#305;.pdf" TargetMode="External"/><Relationship Id="rId37" Type="http://schemas.openxmlformats.org/officeDocument/2006/relationships/hyperlink" Target="L&#304;DERL&#304;K,%20Y&#214;NET&#304;&#350;&#304;M%20VE%20KAL&#304;TE/A.3.2.5%20&#214;&#287;retim%20g&#246;revlisi%20al&#305;m%20ilan&#305;.pdf" TargetMode="External"/><Relationship Id="rId40" Type="http://schemas.openxmlformats.org/officeDocument/2006/relationships/hyperlink" Target="L&#304;DERL&#304;K,%20Y&#214;NET&#304;&#350;&#304;M%20VE%20KAL&#304;TE/A.3.2.8%2013b%20ile%20Sa&#287;l&#305;k%20Kurumlar&#305;%20&#304;&#351;letmecili&#287;i%20Program&#305;na%20g&#246;revlendirme%20yaz&#305;s&#305;.pdf" TargetMode="External"/><Relationship Id="rId45" Type="http://schemas.openxmlformats.org/officeDocument/2006/relationships/hyperlink" Target="https://termalmyo.yalova.edu.tr/tr/Icerik/Detay/koordinatorler-2" TargetMode="External"/><Relationship Id="rId53" Type="http://schemas.openxmlformats.org/officeDocument/2006/relationships/hyperlink" Target="https://saglikbakim.yalova.edu.tr/tr/Haber/Detay/yasli-bakimi-programi-medek-akreditasyonu-almaya-hak-kazandi" TargetMode="External"/><Relationship Id="rId58" Type="http://schemas.openxmlformats.org/officeDocument/2006/relationships/hyperlink" Target="https://termalmyo.yalova.edu.tr/tr/Haber/Detay/dogada-hasta-tasima-uygulamasi-" TargetMode="External"/><Relationship Id="rId66" Type="http://schemas.openxmlformats.org/officeDocument/2006/relationships/hyperlink" Target="Https://Termalmyo.Yalova.Edu.Tr/Tr/Haber/Detay/Termal-Saglik-Hizmetleri-Meslek-" TargetMode="External"/><Relationship Id="rId74" Type="http://schemas.openxmlformats.org/officeDocument/2006/relationships/hyperlink" Target="https://egitimogretim.yalova.edu.tr/tr/Duyuru/Detay/koordinatorlugumuz-tarafindan-cesitli-konularda-egiticilerin-egitimi-duzenlenecektir" TargetMode="External"/><Relationship Id="rId79" Type="http://schemas.openxmlformats.org/officeDocument/2006/relationships/hyperlink" Target="https://kalite.yalova.edu.tr/tr/Icerik/Detay/ar-ge-politikasi" TargetMode="External"/><Relationship Id="rId87" Type="http://schemas.openxmlformats.org/officeDocument/2006/relationships/hyperlink" Target="https://sagkur.yalova.edu.tr/tr/Etkinlik/Detay/bolumumuz-ogretim-elemanlari-akademik-calismalarla-ilgili-bilgi-paylasimi-yapmak-amaciyla-degerlendirme-toplantisi-yapmistir" TargetMode="External"/><Relationship Id="rId102" Type="http://schemas.openxmlformats.org/officeDocument/2006/relationships/fontTable" Target="fontTable.xml"/><Relationship Id="rId5" Type="http://schemas.openxmlformats.org/officeDocument/2006/relationships/hyperlink" Target="mailto:gurkan.erdogan@yalova.edu.tr" TargetMode="External"/><Relationship Id="rId61" Type="http://schemas.openxmlformats.org/officeDocument/2006/relationships/hyperlink" Target="https://termalmyo.yalova.edu.tr/tr/Icerik/Detay/Komisyonlar" TargetMode="External"/><Relationship Id="rId82" Type="http://schemas.openxmlformats.org/officeDocument/2006/relationships/hyperlink" Target="https://arge.yalova.edu.tr/tr/Haber/Detay/universitemizde-ar-ge-faaliyetlerinin-degerlendirilmesi-toplantisi-gerceklestirildi" TargetMode="External"/><Relationship Id="rId90" Type="http://schemas.openxmlformats.org/officeDocument/2006/relationships/hyperlink" Target="ARA&#350;TIRMA%20GEL&#304;&#350;T&#304;RME/C.1.2.1Varl&#305;k%20i&#351;lem%20fi&#351;i.pdf" TargetMode="External"/><Relationship Id="rId95" Type="http://schemas.openxmlformats.org/officeDocument/2006/relationships/hyperlink" Target="ARA&#350;TIRMA%20GEL&#304;&#350;T&#304;RME/C.3.1.1%20Termal%20SHMYO%20Parametre%20Bazl&#305;%20S&#252;re&#231;%20&#304;zleme%20Belgesi.xlsx" TargetMode="External"/><Relationship Id="rId19" Type="http://schemas.openxmlformats.org/officeDocument/2006/relationships/hyperlink" Target="L&#304;DERL&#304;K,%20Y&#214;NET&#304;&#350;&#304;M%20VE%20KAL&#304;TE/A.1.3.5%20Memnuniyet%20Anketi%20De&#287;erlendirme%20Raporu.docx" TargetMode="External"/><Relationship Id="rId14" Type="http://schemas.openxmlformats.org/officeDocument/2006/relationships/hyperlink" Target="https://www.yalova.edu.tr/Icerik/Detay/gururluyuz-universitemizde-bir-ilk-egitimde-guclu-adim-4-programimiz-akredite-edildi" TargetMode="External"/><Relationship Id="rId22" Type="http://schemas.openxmlformats.org/officeDocument/2006/relationships/hyperlink" Target="L&#304;DERL&#304;K,%20Y&#214;NET&#304;&#350;&#304;M%20VE%20KAL&#304;TE/A.1.4.4%20B&#246;l&#252;m%20&#214;z%20De&#287;erlendirme%20Raporlar&#305;%20Linkleri.docx" TargetMode="External"/><Relationship Id="rId27" Type="http://schemas.openxmlformats.org/officeDocument/2006/relationships/hyperlink" Target="https://termalmyo.yalova.edu.tr/tr/Icerik/Detay/misyon-ve-vizyon" TargetMode="External"/><Relationship Id="rId30" Type="http://schemas.openxmlformats.org/officeDocument/2006/relationships/hyperlink" Target="L&#304;DERL&#304;K,%20Y&#214;NET&#304;&#350;&#304;M%20VE%20KAL&#304;TE/A.3.1%20Termal%20SHMYO%20Parametre%20Bazl&#305;%20S&#252;re&#231;%20&#304;zleme%20Belgesi.xlsx" TargetMode="External"/><Relationship Id="rId35" Type="http://schemas.openxmlformats.org/officeDocument/2006/relationships/hyperlink" Target="L&#304;DERL&#304;K,%20Y&#214;NET&#304;&#350;&#304;M%20VE%20KAL&#304;TE/A.3.2.3%20&#304;lk%20ve%20Acil%20Yard&#305;m%20Program&#305;%20g&#246;revlendirme%20yaz&#305;s&#305;.pdf" TargetMode="External"/><Relationship Id="rId43" Type="http://schemas.openxmlformats.org/officeDocument/2006/relationships/hyperlink" Target="https://saglikbakim.yalova.edu.tr/tr/Haber/Detay/final-sinav-programi-oncesi-ogrenci-gorusleri-alindimevcut-mufredat-degerlendirmesi-yapildi" TargetMode="External"/><Relationship Id="rId48" Type="http://schemas.openxmlformats.org/officeDocument/2006/relationships/hyperlink" Target="https://termalmyo.yalova.edu.tr/tr/Haber/Detay/ogr-gor-gamze-ugur-akademik-personelimize-yonelik-egitim-toplantisi-gerceklestirdi" TargetMode="External"/><Relationship Id="rId56" Type="http://schemas.openxmlformats.org/officeDocument/2006/relationships/hyperlink" Target="https://termalmyo.yalova.edu.tr/tr/Icerik/Detay/kalite-komisyonu-organizasyon-semasi" TargetMode="External"/><Relationship Id="rId64" Type="http://schemas.openxmlformats.org/officeDocument/2006/relationships/hyperlink" Target="E&#286;&#304;T&#304;M%20VE%20&#214;&#286;RET&#304;M/B.3.2.1%20Birim%20ve%20b&#246;l&#252;m%20oryantasyon%20toplant&#305;s&#305;%20haber%20linkleri.docx" TargetMode="External"/><Relationship Id="rId69" Type="http://schemas.openxmlformats.org/officeDocument/2006/relationships/hyperlink" Target="https://termalmyo.yalova.edu.tr/tr/Haber/Detay/ilk-ve-acil-yardim-kulubunden-voleybol-turnuvasi-heyecani-basliyor" TargetMode="External"/><Relationship Id="rId77" Type="http://schemas.openxmlformats.org/officeDocument/2006/relationships/hyperlink" Target="file:///C:\Users\My%20Pc\Desktop\bidr%20kan&#305;t\bidr%20kan&#305;t\E&#287;itim%20&#214;&#287;retim%20Y&#246;nergesi.pdf" TargetMode="External"/><Relationship Id="rId100" Type="http://schemas.openxmlformats.org/officeDocument/2006/relationships/hyperlink" Target="TOPLUMSAL%20KATKI/D.1.1.4%20Termal%20SHMYO%20Toplumsal%20katk&#305;%20faaliyet%20haberleri%20linkleri.docx" TargetMode="External"/><Relationship Id="rId8" Type="http://schemas.openxmlformats.org/officeDocument/2006/relationships/hyperlink" Target="L&#304;DERL&#304;K,%20Y&#214;NET&#304;&#350;&#304;M%20VE%20KAL&#304;TE/A.1.1.3.%20birim%20ve%20b&#246;l&#252;m%20kalite%20toplant&#305;%20linkleri.docx" TargetMode="External"/><Relationship Id="rId51" Type="http://schemas.openxmlformats.org/officeDocument/2006/relationships/hyperlink" Target="https://termalmyo.yalova.edu.tr/tr/Haber/Detay/bologna-sureci-calismalari-kapsaminda-akademik-ve-idari-personele-yonelik-toplanti-gerceklestirildi" TargetMode="External"/><Relationship Id="rId72" Type="http://schemas.openxmlformats.org/officeDocument/2006/relationships/hyperlink" Target="E&#286;&#304;T&#304;M%20VE%20&#214;&#286;RET&#304;M/B.3.5.5%20&#214;&#287;renci%20kul&#252;b&#252;%20a&#231;&#305;lmas&#305;na%20ili&#351;kin%20&#220;niversite%20Y&#246;netim%20Kurulu%20karar&#305;.pdf" TargetMode="External"/><Relationship Id="rId80" Type="http://schemas.openxmlformats.org/officeDocument/2006/relationships/hyperlink" Target="https://bap.yalova.edu.tr/Uploads/bap/files/BAP%20Y%C3%B6nergesi.pdf" TargetMode="External"/><Relationship Id="rId85" Type="http://schemas.openxmlformats.org/officeDocument/2006/relationships/hyperlink" Target="https://www.yalova.edu.tr/tr/Duyuru/Detay/unis-akademik-veri-yonetimi-ve-performans-analiz-sistemi-2" TargetMode="External"/><Relationship Id="rId93" Type="http://schemas.openxmlformats.org/officeDocument/2006/relationships/hyperlink" Target="https://bap.yalova.edu.tr/tr/Etkinlik" TargetMode="External"/><Relationship Id="rId98" Type="http://schemas.openxmlformats.org/officeDocument/2006/relationships/hyperlink" Target="https://strateji.yalova.edu.tr/tr/Icerik/DosyaIndir?dosyaUrl=%2FUploads%2FStrateji%20Geli%C5%9Ftirme%20Daire%20Ba%C5%9Fkanl%C4%B1%C4%9F%C4%B1%2FFILE_20240208_110250362_yalova-universitesi-2024-2028-stratejik-plani.pdf&amp;dosyaAd=Yalova%20%C3%9Cniversitesi%202024-2028%20Stratejik%20Plan%C4%B1.pdf&amp;isPreview=True" TargetMode="External"/><Relationship Id="rId3" Type="http://schemas.openxmlformats.org/officeDocument/2006/relationships/settings" Target="settings.xml"/><Relationship Id="rId12" Type="http://schemas.openxmlformats.org/officeDocument/2006/relationships/hyperlink" Target="https://saglikbakim.yalova.edu.tr/tr/Haber/Detay/yalova-universitesinde-medek-programi-bilgi-paylasimi-toplantisi-gerceklestirildi" TargetMode="External"/><Relationship Id="rId17" Type="http://schemas.openxmlformats.org/officeDocument/2006/relationships/hyperlink" Target="L&#304;DERL&#304;K,%20Y&#214;NET&#304;&#350;&#304;M%20VE%20KAL&#304;TE/A.1.1.5.%202025%20Y&#305;l&#305;%20Birim%20ve%20B&#246;l&#252;m%20Bazl&#305;%20BKYS%20Giri&#351;leri.pdf" TargetMode="External"/><Relationship Id="rId25" Type="http://schemas.openxmlformats.org/officeDocument/2006/relationships/hyperlink" Target="https://www.instagram.com/yu_termal_shmyo?igsh=MTlvdjNjZGM3NzVkeQ==" TargetMode="External"/><Relationship Id="rId33" Type="http://schemas.openxmlformats.org/officeDocument/2006/relationships/hyperlink" Target="L&#304;DERL&#304;K,%20Y&#214;NET&#304;&#350;&#304;M%20VE%20KAL&#304;TE/A.3.2.1%20Ad&#305;yaman%20&#220;niversitesi%20Sa&#287;l&#305;k%20Bilimleri%20Fak&#252;ltesi%20Ebelik%20B&#246;l&#252;m&#252;%20atama%20yaz&#305;s&#305;.pdf" TargetMode="External"/><Relationship Id="rId38" Type="http://schemas.openxmlformats.org/officeDocument/2006/relationships/hyperlink" Target="L&#304;DERL&#304;K,%20Y&#214;NET&#304;&#350;&#304;M%20VE%20KAL&#304;TE/A.3.2.6%2089.%20Madde%20ders%20g&#246;revlendirmeleri.pdf" TargetMode="External"/><Relationship Id="rId46" Type="http://schemas.openxmlformats.org/officeDocument/2006/relationships/hyperlink" Target="E&#286;&#304;T&#304;M%20VE%20&#214;&#286;RET&#304;M/B.1.1.1%20Sa&#287;l&#305;k%20Bak&#305;m%20Hizmetleri%203.%20B&#246;l&#252;m%20Kurulu%20Karar%20Tutana&#287;&#305;.pdf" TargetMode="External"/><Relationship Id="rId59" Type="http://schemas.openxmlformats.org/officeDocument/2006/relationships/hyperlink" Target="https://ubs.yalova.edu.tr/AIS/OutcomeBasedLearning/Home/Index?culture=tr-TR" TargetMode="External"/><Relationship Id="rId67" Type="http://schemas.openxmlformats.org/officeDocument/2006/relationships/hyperlink" Target="https://sagkur.yalova.edu.tr/tr/Haber/Detay/deneyim-paylasimi" TargetMode="External"/><Relationship Id="rId103" Type="http://schemas.openxmlformats.org/officeDocument/2006/relationships/theme" Target="theme/theme1.xml"/><Relationship Id="rId20" Type="http://schemas.openxmlformats.org/officeDocument/2006/relationships/hyperlink" Target="https://termalmyo.yalova.edu.tr/tr/Haber/Detay/6geri-donusum-ve-surdurulebilirlik-gunleri-programina-katilim-sagladilar" TargetMode="External"/><Relationship Id="rId41" Type="http://schemas.openxmlformats.org/officeDocument/2006/relationships/hyperlink" Target="L&#304;DERL&#304;K,%20Y&#214;NET&#304;&#350;&#304;M%20VE%20KAL&#304;TE/A.4.1.1%20D&#305;&#351;%20payda&#351;%20g&#246;r&#252;&#351;%20formlar&#305;.pdf" TargetMode="External"/><Relationship Id="rId54" Type="http://schemas.openxmlformats.org/officeDocument/2006/relationships/hyperlink" Target="E&#286;&#304;T&#304;M%20VE%20&#214;&#286;RET&#304;M/B.1.5.2%20B&#246;l&#252;m%20&#214;z%20De&#287;erlendirme%20Raporlar&#305;%20Linkleri.docx" TargetMode="External"/><Relationship Id="rId62" Type="http://schemas.openxmlformats.org/officeDocument/2006/relationships/hyperlink" Target="E&#286;&#304;T&#304;M%20VE%20&#214;&#286;RET&#304;M/B.3.1.1%20Laboratuvar%20malzemesi%20talep%20yaz&#305;s&#305;.pdf" TargetMode="External"/><Relationship Id="rId70" Type="http://schemas.openxmlformats.org/officeDocument/2006/relationships/hyperlink" Target="https://termalmyo.yalova.edu.tr/tr/Haber/Detay/tarih-ve-medeniyet-kulubumuz-tarafindan-genclik-ve-spor-bakanliginin-destekleriyle-uc-gun-boyunca-duzenlenen-okuyan-nesil-gecmisten-gelecege-kitap-koprusu-etkinligi-basariyla-gerceklestirildi" TargetMode="External"/><Relationship Id="rId75" Type="http://schemas.openxmlformats.org/officeDocument/2006/relationships/hyperlink" Target="https://egitimogretim.yalova.edu.tr/tr/Haber/Detay/termal-saglik-hizmetleri-meslek-yuksekokulunda-bologna-sureci-toplantisi-gerceklestirildi" TargetMode="External"/><Relationship Id="rId83" Type="http://schemas.openxmlformats.org/officeDocument/2006/relationships/hyperlink" Target="https://strateji.yalova.edu.tr/tr/Icerik/Detay/performans-programi-34" TargetMode="External"/><Relationship Id="rId88" Type="http://schemas.openxmlformats.org/officeDocument/2006/relationships/hyperlink" Target="ARA&#350;TIRMA%20GEL&#304;&#350;T&#304;RME/C.1.1.10%20Geli&#351;meye%20A&#231;&#305;k%20Ar-Ge%20Alanlar&#305;%20ve%20Tavsiye%20Edilen%20Faaliyetler" TargetMode="External"/><Relationship Id="rId91" Type="http://schemas.openxmlformats.org/officeDocument/2006/relationships/hyperlink" Target="https://elibrary.yalova.edu.tr/tr/Icerik/Detay/abone-veri-tabanlarimiz" TargetMode="External"/><Relationship Id="rId96" Type="http://schemas.openxmlformats.org/officeDocument/2006/relationships/hyperlink" Target="https://akademiktesvik.yalova.edu.tr/tr/Duyuru/Detay/2025-yili-akademik-tesvik-nihai-sonuc-raporu-yayimlandi" TargetMode="External"/><Relationship Id="rId1" Type="http://schemas.openxmlformats.org/officeDocument/2006/relationships/numbering" Target="numbering.xml"/><Relationship Id="rId6" Type="http://schemas.openxmlformats.org/officeDocument/2006/relationships/hyperlink" Target="L&#304;DERL&#304;K,%20Y&#214;NET&#304;&#350;&#304;M%20VE%20KAL&#304;TE/A.1.1.1.%20eski%20organizasyon%20&#351;emas&#305;.docx" TargetMode="External"/><Relationship Id="rId15" Type="http://schemas.openxmlformats.org/officeDocument/2006/relationships/hyperlink" Target="https://termalmyo.yalova.edu.tr/tr/Icerik/Detay/koordinatorler-2" TargetMode="External"/><Relationship Id="rId23" Type="http://schemas.openxmlformats.org/officeDocument/2006/relationships/hyperlink" Target="L&#304;DERL&#304;K,%20Y&#214;NET&#304;&#350;&#304;M%20VE%20KAL&#304;TE/A.1.5.1%20Kurumsal%20&#304;leti&#351;im%20ve%20Tan&#305;t&#305;m%20Koordinat&#246;rl&#252;&#287;&#252;%20taraf&#305;ndan%20birim%20web%20sayfalar&#305;n&#305;n%20aktif%20kullan&#305;m&#305;na%20y&#246;nelik%20g&#246;nderilen%20resmi%20yaz&#305;.pdf" TargetMode="External"/><Relationship Id="rId28" Type="http://schemas.openxmlformats.org/officeDocument/2006/relationships/hyperlink" Target="L&#304;DERL&#304;K,%20Y&#214;NET&#304;&#350;&#304;M%20VE%20KAL&#304;TE/A.2.1.2%20E&#287;itim-&#214;&#287;retim%20s&#252;re&#231;lerinin%20y&#246;nergeye%20uygun%20y&#252;r&#252;t&#252;lmesine%20ili&#351;kin%20M&#252;d&#252;rl&#252;k%20resmi%20yaz&#305;s&#305;.pdf" TargetMode="External"/><Relationship Id="rId36" Type="http://schemas.openxmlformats.org/officeDocument/2006/relationships/hyperlink" Target="L&#304;DERL&#304;K,%20Y&#214;NET&#304;&#350;&#304;M%20VE%20KAL&#304;TE/A.3.2.4%20Fizyoterapi%20Program&#305;%20&#246;&#287;retim%20g&#246;revlisi%20kadrosuna%20atama%20yaz&#305;s&#305;.pdf" TargetMode="External"/><Relationship Id="rId49" Type="http://schemas.openxmlformats.org/officeDocument/2006/relationships/hyperlink" Target="https://termalmyo.yalova.edu.tr/tr/Duyuru/Detay/2025-2026-egitim-ogretim-yili-bahar-donemi-ders-programlari" TargetMode="External"/><Relationship Id="rId57" Type="http://schemas.openxmlformats.org/officeDocument/2006/relationships/hyperlink" Target="https://saglikbakim.yalova.edu.tr/tr/Icerik/Detay/yaz-staji-hakkinda-sik-sorulan-sorular" TargetMode="External"/><Relationship Id="rId10" Type="http://schemas.openxmlformats.org/officeDocument/2006/relationships/hyperlink" Target="L&#304;DERL&#304;K,%20Y&#214;NET&#304;&#350;&#304;M%20VE%20KAL&#304;TE/A.1.1.5.%202025%20Y&#305;l&#305;%20Birim%20ve%20B&#246;l&#252;m%20Bazl&#305;%20BKYS%20Giri&#351;leri.pdf" TargetMode="External"/><Relationship Id="rId31" Type="http://schemas.openxmlformats.org/officeDocument/2006/relationships/hyperlink" Target="L&#304;DERL&#304;K,%20Y&#214;NET&#304;&#350;&#304;M%20VE%20KAL&#304;TE/A.3.1.1%20UNIS%20veri%20giri&#351;ine%20ili&#351;kin%20Rekt&#246;rl&#252;k%20resmi%20yaz&#305;s&#305;.pdf" TargetMode="External"/><Relationship Id="rId44" Type="http://schemas.openxmlformats.org/officeDocument/2006/relationships/hyperlink" Target="https://termalmyo.yalova.edu.tr/tr/Icerik/Detay/temsilciler-3" TargetMode="External"/><Relationship Id="rId52" Type="http://schemas.openxmlformats.org/officeDocument/2006/relationships/hyperlink" Target="https://saglikbakim.yalova.edu.tr/tr/Icerik/Detay/2025-2026-egitim-ogretim-donemi-ders-plani" TargetMode="External"/><Relationship Id="rId60" Type="http://schemas.openxmlformats.org/officeDocument/2006/relationships/hyperlink" Target="https://ubs.yalova.edu.tr/AIS/OutcomeBasedLearning/Home/CourseDetail?&amp;isElectiveCourse=true&amp;isIntegratedCourse=false&amp;courseId=jbxLn4lpal!xBBx!K!xDDx!Aq8z5xoxQ!xGGx!!xGGx!&amp;curriculumId=k3hpCzcgo!xBBx!n7xgVnLIs06A!xGGx!!xGGx!&amp;apid=ZY4O!xBBx!eIDfETb!xBBx!xqJhcrbmw!xGGx!!xGGx!&amp;eqd=10601&amp;progName=Termal%20Sa%C4%9Fl%C4%B1k%20Hizmetleri%20Meslek%20Y%C3%BCksekokulu%20-%20Sa%C4%9Fl%C4%B1k%20Bak%C4%B1m%20Hizmetleri%20B%C3%B6l%C3%BCm%C3%BC%20/%20Ya%C5%9Fl%C4%B1%20Bak%C4%B1m%C4%B1&amp;culture=tr-TR" TargetMode="External"/><Relationship Id="rId65" Type="http://schemas.openxmlformats.org/officeDocument/2006/relationships/hyperlink" Target="https://saglikbakim.yalova.edu.tr/tr/Haber/Detay/yasli-bakimi-programi-ogrencilerine-klinik-uygulama-dersi-bilgilendirme-toplantisi" TargetMode="External"/><Relationship Id="rId73" Type="http://schemas.openxmlformats.org/officeDocument/2006/relationships/hyperlink" Target="E&#286;&#304;T&#304;M%20VE%20&#214;&#286;RET&#304;M/B.4.1%20&#304;lk%20ve%20Acil%20Yard&#305;m%20Program&#305;%20&#246;&#287;retim%20eleman&#305;%20ders%20g&#246;revlendirme%20formu.pdf" TargetMode="External"/><Relationship Id="rId78" Type="http://schemas.openxmlformats.org/officeDocument/2006/relationships/hyperlink" Target="E&#286;&#304;T&#304;M%20VE%20&#214;&#286;RET&#304;M/B.4.3.2%20E&#287;itim%20ve%20&#214;&#287;retim%20Faaliyetlerine%20Y&#246;nelik%20Te&#351;vik%20ve%20&#214;d&#252;l&#252;ne%20hak%20kazanan%20&#246;&#287;retim%20eleman&#305;%20yaz&#305;s&#305;.pdf" TargetMode="External"/><Relationship Id="rId81" Type="http://schemas.openxmlformats.org/officeDocument/2006/relationships/hyperlink" Target="https://termalmyo.yalova.edu.tr/tr/Icerik/Detay/kalite-komisyonu-organizasyon-semasi" TargetMode="External"/><Relationship Id="rId86" Type="http://schemas.openxmlformats.org/officeDocument/2006/relationships/hyperlink" Target="ARA&#350;TIRMA%20GEL&#304;&#350;T&#304;RME/C.1.1.8%2027.02.2025%20tarihli%20Sa&#287;l&#305;k%20Bak&#305;m%20Hizmetleri%20B&#246;l&#252;m&#252;,%20B&#246;l&#252;m%20Karar%20Tutana&#287;&#305;%20(Karar%20No%202025.41).pdf" TargetMode="External"/><Relationship Id="rId94" Type="http://schemas.openxmlformats.org/officeDocument/2006/relationships/hyperlink" Target="https://unis.yalova.edu.tr" TargetMode="External"/><Relationship Id="rId99" Type="http://schemas.openxmlformats.org/officeDocument/2006/relationships/hyperlink" Target="https://termalmyo.yalova.edu.tr/tr/Icerik/Detay/kalite-komisyonu-organizasyon-semasi" TargetMode="External"/><Relationship Id="rId101" Type="http://schemas.openxmlformats.org/officeDocument/2006/relationships/hyperlink" Target="TOPLUMSAL%20KATKI/D.1.1.4%20Termal%20SHMYO%20Toplumsal%20katk&#305;%20faaliyet%20haberleri%20linkleri.docx" TargetMode="External"/><Relationship Id="rId4" Type="http://schemas.openxmlformats.org/officeDocument/2006/relationships/webSettings" Target="webSettings.xml"/><Relationship Id="rId9" Type="http://schemas.openxmlformats.org/officeDocument/2006/relationships/hyperlink" Target="https://termalmyo.yalova.edu.tr/tr/Icerik/Detay/sp-puko" TargetMode="External"/><Relationship Id="rId13" Type="http://schemas.openxmlformats.org/officeDocument/2006/relationships/hyperlink" Target="https://saglikbakim.yalova.edu.tr/tr/Haber/Detay/termal-saglik-hizmetleri-myoda-medek-saha-ziyareti-oncesi-degerlendirme-toplantisi-gerceklestirildi" TargetMode="External"/><Relationship Id="rId18" Type="http://schemas.openxmlformats.org/officeDocument/2006/relationships/hyperlink" Target="L&#304;DERL&#304;K,%20Y&#214;NET&#304;&#350;&#304;M%20VE%20KAL&#304;TE/A.1.3.4%20s&#252;rd&#252;r&#252;lebilirlik%20koordinat&#246;rl&#252;&#287;&#252;%20e&#287;itim%20linkleri.docx" TargetMode="External"/><Relationship Id="rId39" Type="http://schemas.openxmlformats.org/officeDocument/2006/relationships/hyperlink" Target="L&#304;DERL&#304;K,%20Y&#214;NET&#304;&#350;&#304;M%20VE%20KAL&#304;TE/A.3.2.7%2040a%20maddesi%20ders%20g&#246;revlendirmeleri.pdf" TargetMode="External"/><Relationship Id="rId34" Type="http://schemas.openxmlformats.org/officeDocument/2006/relationships/hyperlink" Target="L&#304;DERL&#304;K,%20Y&#214;NET&#304;&#350;&#304;M%20VE%20KAL&#304;TE/A.3.2.2%2013b%20g&#246;revlendirme%20yaz&#305;s&#305;%20.pdf" TargetMode="External"/><Relationship Id="rId50" Type="http://schemas.openxmlformats.org/officeDocument/2006/relationships/hyperlink" Target="E&#286;&#304;T&#304;M%20VE%20&#214;&#286;RET&#304;M/B.1.2.2%20&#214;rnek%20ders%20g&#246;revlendirme%20formu.docx" TargetMode="External"/><Relationship Id="rId55" Type="http://schemas.openxmlformats.org/officeDocument/2006/relationships/hyperlink" Target="E&#286;&#304;T&#304;M%20VE%20&#214;&#286;RET&#304;M/B.1.5.3%20B&#246;l&#252;m%20akran%20de&#287;erlendirme%20rapor%20linkleri.docx" TargetMode="External"/><Relationship Id="rId76" Type="http://schemas.openxmlformats.org/officeDocument/2006/relationships/hyperlink" Target="https://termalmyo.yalova.edu.tr/ar/Haber/Detay/ogr-gor-gamze-ugur-akademik-personelimize-yonelik-egitim-toplantisi-gerceklestirdi" TargetMode="External"/><Relationship Id="rId97" Type="http://schemas.openxmlformats.org/officeDocument/2006/relationships/hyperlink" Target="https://toplumsalkatki.yalova.edu.tr/tr/Icerik/Detay/politikamiz"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2579</TotalTime>
  <Pages>29</Pages>
  <Words>12769</Words>
  <Characters>72785</Characters>
  <Application>Microsoft Office Word</Application>
  <DocSecurity>0</DocSecurity>
  <Lines>606</Lines>
  <Paragraphs>170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Uğur</dc:creator>
  <cp:keywords/>
  <dc:description/>
  <cp:lastModifiedBy>Gamze Uğur</cp:lastModifiedBy>
  <cp:revision>36</cp:revision>
  <dcterms:created xsi:type="dcterms:W3CDTF">2026-02-19T09:23:00Z</dcterms:created>
  <dcterms:modified xsi:type="dcterms:W3CDTF">2026-07-03T08:34:00Z</dcterms:modified>
</cp:coreProperties>
</file>